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spacing w:after="120"/>
        <w:jc w:val="distribute"/>
        <w:rPr>
          <w:rFonts w:hint="default" w:ascii="Times New Roman" w:hAnsi="Times New Roman" w:eastAsia="方正小标宋简体" w:cs="Times New Roman"/>
          <w:b/>
          <w:color w:val="FF0000"/>
          <w:spacing w:val="-8"/>
          <w:sz w:val="52"/>
          <w:szCs w:val="52"/>
        </w:rPr>
      </w:pPr>
      <w:r>
        <w:rPr>
          <w:rFonts w:hint="default" w:ascii="Times New Roman" w:hAnsi="Times New Roman" w:eastAsia="方正小标宋简体" w:cs="Times New Roman"/>
          <w:b/>
          <w:color w:val="FF0000"/>
          <w:spacing w:val="-8"/>
          <w:sz w:val="52"/>
          <w:szCs w:val="52"/>
        </w:rPr>
        <w:t>柳州市行政审批局文件</w:t>
      </w:r>
    </w:p>
    <w:p>
      <w:pPr>
        <w:pStyle w:val="6"/>
        <w:widowControl w:val="0"/>
        <w:wordWrap/>
        <w:adjustRightInd/>
        <w:snapToGrid/>
        <w:spacing w:before="100" w:beforeAutospacing="1" w:after="100" w:afterAutospacing="1" w:line="560" w:lineRule="exact"/>
        <w:ind w:left="0" w:leftChars="0" w:right="0" w:firstLine="0" w:firstLineChars="0"/>
        <w:textAlignment w:val="auto"/>
        <w:rPr>
          <w:rFonts w:hint="default" w:ascii="Times New Roman" w:hAnsi="Times New Roman" w:eastAsia="仿宋_GB2312" w:cs="Times New Roman"/>
          <w:b/>
          <w:color w:val="FF0000"/>
          <w:sz w:val="32"/>
        </w:rPr>
      </w:pPr>
    </w:p>
    <w:p>
      <w:pPr>
        <w:pStyle w:val="6"/>
        <w:widowControl w:val="0"/>
        <w:wordWrap/>
        <w:adjustRightInd/>
        <w:snapToGrid/>
        <w:spacing w:before="100" w:beforeAutospacing="1" w:after="100" w:afterAutospacing="1" w:line="560" w:lineRule="exact"/>
        <w:ind w:left="0" w:leftChars="0" w:right="0" w:firstLine="0" w:firstLineChars="0"/>
        <w:textAlignment w:val="auto"/>
        <w:rPr>
          <w:rFonts w:hint="default" w:ascii="Times New Roman" w:hAnsi="Times New Roman" w:eastAsia="仿宋_GB2312" w:cs="Times New Roman"/>
          <w:b/>
          <w:color w:val="FF0000"/>
          <w:sz w:val="32"/>
        </w:rPr>
      </w:pPr>
    </w:p>
    <w:p>
      <w:pPr>
        <w:pStyle w:val="6"/>
        <w:widowControl w:val="0"/>
        <w:wordWrap/>
        <w:adjustRightInd/>
        <w:snapToGrid/>
        <w:spacing w:before="100" w:beforeAutospacing="1" w:after="100" w:afterAutospacing="1" w:line="560" w:lineRule="exact"/>
        <w:ind w:left="0" w:leftChars="0" w:right="0" w:firstLine="0" w:firstLineChars="0"/>
        <w:jc w:val="center"/>
        <w:textAlignment w:val="auto"/>
        <w:outlineLvl w:val="9"/>
        <w:rPr>
          <w:rFonts w:hint="default" w:ascii="Times New Roman" w:hAnsi="Times New Roman" w:eastAsia="仿宋_GB2312" w:cs="Times New Roman"/>
          <w:b/>
          <w:sz w:val="32"/>
        </w:rPr>
      </w:pPr>
      <w:r>
        <w:rPr>
          <w:rFonts w:hint="default" w:ascii="Times New Roman" w:hAnsi="Times New Roman" w:eastAsia="宋体" w:cs="Times New Roman"/>
          <w:kern w:val="0"/>
          <w:sz w:val="21"/>
          <w:szCs w:val="24"/>
          <w:lang w:val="en-US" w:eastAsia="zh-CN" w:bidi="ar-SA"/>
        </w:rPr>
        <w:pict>
          <v:line id="Line 2" o:spid="_x0000_s1027" style="position:absolute;left:0;margin-left:2pt;margin-top:33.75pt;height:1pt;width:439pt;rotation:0f;z-index:251658240;" o:ole="f" fillcolor="#FFFFFF" filled="f" o:preferrelative="t" stroked="t" coordsize="21600,21600">
            <v:fill on="f" color2="#FFFFFF" focus="0%"/>
            <v:stroke weight="2pt" color="#FF0000" color2="#FFFFFF" miterlimit="2"/>
            <v:imagedata gain="65536f" blacklevel="0f" gamma="0"/>
            <o:lock v:ext="edit" position="f" selection="f" grouping="f" rotation="f" cropping="f" text="f" aspectratio="f"/>
          </v:line>
        </w:pict>
      </w:r>
      <w:r>
        <w:rPr>
          <w:rFonts w:hint="default" w:ascii="Times New Roman" w:hAnsi="Times New Roman" w:eastAsia="仿宋_GB2312" w:cs="Times New Roman"/>
          <w:spacing w:val="16"/>
          <w:sz w:val="32"/>
          <w:szCs w:val="32"/>
        </w:rPr>
        <w:t>柳审批字〔2017〕</w:t>
      </w:r>
      <w:r>
        <w:rPr>
          <w:rFonts w:hint="eastAsia" w:ascii="Times New Roman" w:hAnsi="Times New Roman" w:eastAsia="仿宋_GB2312" w:cs="Times New Roman"/>
          <w:spacing w:val="16"/>
          <w:sz w:val="32"/>
          <w:szCs w:val="32"/>
          <w:lang w:val="en-US" w:eastAsia="zh-CN"/>
        </w:rPr>
        <w:t>71</w:t>
      </w:r>
      <w:r>
        <w:rPr>
          <w:rFonts w:hint="default" w:ascii="Times New Roman" w:hAnsi="Times New Roman" w:eastAsia="仿宋_GB2312" w:cs="Times New Roman"/>
          <w:spacing w:val="16"/>
          <w:sz w:val="32"/>
          <w:szCs w:val="32"/>
        </w:rPr>
        <w:t>号</w:t>
      </w:r>
    </w:p>
    <w:p>
      <w:pPr>
        <w:widowControl w:val="0"/>
        <w:shd w:val="clear" w:color="auto" w:fill="FFFFFF"/>
        <w:wordWrap/>
        <w:adjustRightInd/>
        <w:snapToGrid/>
        <w:spacing w:line="560" w:lineRule="exact"/>
        <w:ind w:left="0" w:leftChars="0" w:right="0"/>
        <w:jc w:val="left"/>
        <w:textAlignment w:val="auto"/>
        <w:outlineLvl w:val="9"/>
        <w:rPr>
          <w:rFonts w:hint="default" w:ascii="Times New Roman" w:hAnsi="Times New Roman" w:eastAsia="仿宋_GB2312" w:cs="Times New Roman"/>
          <w:b w:val="0"/>
          <w:bCs w:val="0"/>
          <w:color w:val="333333"/>
          <w:kern w:val="0"/>
          <w:sz w:val="32"/>
          <w:szCs w:val="32"/>
          <w:lang w:eastAsia="zh-CN"/>
        </w:rPr>
      </w:pPr>
    </w:p>
    <w:p>
      <w:pPr>
        <w:widowControl w:val="0"/>
        <w:shd w:val="clear" w:color="auto" w:fill="FFFFFF"/>
        <w:wordWrap/>
        <w:adjustRightInd/>
        <w:snapToGrid/>
        <w:spacing w:line="560" w:lineRule="exact"/>
        <w:ind w:left="0" w:leftChars="0" w:right="0"/>
        <w:jc w:val="center"/>
        <w:textAlignment w:val="auto"/>
        <w:outlineLvl w:val="9"/>
        <w:rPr>
          <w:rFonts w:hint="default" w:ascii="Times New Roman" w:hAnsi="Times New Roman" w:eastAsia="方正小标宋简体" w:cs="Times New Roman"/>
          <w:b w:val="0"/>
          <w:bCs w:val="0"/>
          <w:color w:val="333333"/>
          <w:kern w:val="0"/>
          <w:sz w:val="44"/>
          <w:szCs w:val="44"/>
          <w:lang w:eastAsia="zh-CN"/>
        </w:rPr>
      </w:pPr>
      <w:r>
        <w:rPr>
          <w:rFonts w:hint="default" w:ascii="Times New Roman" w:hAnsi="Times New Roman" w:eastAsia="方正小标宋简体" w:cs="Times New Roman"/>
          <w:b w:val="0"/>
          <w:bCs w:val="0"/>
          <w:color w:val="333333"/>
          <w:kern w:val="0"/>
          <w:sz w:val="44"/>
          <w:szCs w:val="44"/>
          <w:lang w:eastAsia="zh-CN"/>
        </w:rPr>
        <w:t>关于印发《柳州市行政审批局一次性告知制度（试行）》的通知</w:t>
      </w:r>
    </w:p>
    <w:p>
      <w:pPr>
        <w:widowControl w:val="0"/>
        <w:shd w:val="clear" w:color="auto" w:fill="FFFFFF"/>
        <w:wordWrap/>
        <w:adjustRightInd/>
        <w:snapToGrid/>
        <w:spacing w:line="320" w:lineRule="exact"/>
        <w:ind w:left="0" w:leftChars="0" w:right="0" w:firstLine="0" w:firstLineChars="0"/>
        <w:jc w:val="left"/>
        <w:textAlignment w:val="auto"/>
        <w:outlineLvl w:val="9"/>
        <w:rPr>
          <w:rFonts w:hint="default" w:ascii="Times New Roman" w:hAnsi="Times New Roman" w:eastAsia="仿宋_GB2312" w:cs="Times New Roman"/>
          <w:b w:val="0"/>
          <w:bCs w:val="0"/>
          <w:color w:val="333333"/>
          <w:kern w:val="0"/>
          <w:sz w:val="32"/>
          <w:szCs w:val="32"/>
          <w:lang w:eastAsia="zh-CN"/>
        </w:rPr>
      </w:pPr>
    </w:p>
    <w:p>
      <w:pPr>
        <w:widowControl w:val="0"/>
        <w:shd w:val="clear" w:color="auto" w:fill="FFFFFF"/>
        <w:wordWrap/>
        <w:adjustRightInd/>
        <w:snapToGrid/>
        <w:spacing w:line="560" w:lineRule="exact"/>
        <w:ind w:left="0" w:leftChars="0" w:right="0"/>
        <w:jc w:val="left"/>
        <w:textAlignment w:val="auto"/>
        <w:outlineLvl w:val="9"/>
        <w:rPr>
          <w:rFonts w:hint="default" w:ascii="Times New Roman" w:hAnsi="Times New Roman" w:eastAsia="仿宋_GB2312" w:cs="Times New Roman"/>
          <w:b w:val="0"/>
          <w:bCs w:val="0"/>
          <w:color w:val="333333"/>
          <w:kern w:val="0"/>
          <w:sz w:val="32"/>
          <w:szCs w:val="32"/>
          <w:lang w:eastAsia="zh-CN"/>
        </w:rPr>
      </w:pPr>
      <w:r>
        <w:rPr>
          <w:rFonts w:hint="default" w:ascii="Times New Roman" w:hAnsi="Times New Roman" w:eastAsia="仿宋_GB2312" w:cs="Times New Roman"/>
          <w:b w:val="0"/>
          <w:bCs w:val="0"/>
          <w:color w:val="333333"/>
          <w:kern w:val="0"/>
          <w:sz w:val="32"/>
          <w:szCs w:val="32"/>
          <w:lang w:eastAsia="zh-CN"/>
        </w:rPr>
        <w:t>市行政审批局各科室、市行政审批</w:t>
      </w:r>
      <w:bookmarkStart w:id="0" w:name="_GoBack"/>
      <w:bookmarkEnd w:id="0"/>
      <w:r>
        <w:rPr>
          <w:rFonts w:hint="default" w:ascii="Times New Roman" w:hAnsi="Times New Roman" w:eastAsia="仿宋_GB2312" w:cs="Times New Roman"/>
          <w:b w:val="0"/>
          <w:bCs w:val="0"/>
          <w:color w:val="333333"/>
          <w:kern w:val="0"/>
          <w:sz w:val="32"/>
          <w:szCs w:val="32"/>
          <w:lang w:eastAsia="zh-CN"/>
        </w:rPr>
        <w:t>服务中心、市公共资源交易服务中心、各进驻政务服务中心部门窗口：</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b w:val="0"/>
          <w:bCs w:val="0"/>
          <w:color w:val="333333"/>
          <w:kern w:val="0"/>
          <w:sz w:val="32"/>
          <w:szCs w:val="32"/>
          <w:lang w:eastAsia="zh-CN"/>
        </w:rPr>
      </w:pPr>
      <w:r>
        <w:rPr>
          <w:rFonts w:hint="default" w:ascii="Times New Roman" w:hAnsi="Times New Roman" w:eastAsia="仿宋_GB2312" w:cs="Times New Roman"/>
          <w:b w:val="0"/>
          <w:bCs w:val="0"/>
          <w:color w:val="333333"/>
          <w:kern w:val="0"/>
          <w:sz w:val="32"/>
          <w:szCs w:val="32"/>
          <w:lang w:eastAsia="zh-CN"/>
        </w:rPr>
        <w:t>现将《柳州市行政审批局一次性告知制度（试行）》印发给大家，请认真遵照执行。</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b w:val="0"/>
          <w:bCs w:val="0"/>
          <w:color w:val="333333"/>
          <w:kern w:val="0"/>
          <w:sz w:val="32"/>
          <w:szCs w:val="32"/>
          <w:lang w:eastAsia="zh-CN"/>
        </w:rPr>
      </w:pP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b w:val="0"/>
          <w:bCs w:val="0"/>
          <w:color w:val="333333"/>
          <w:kern w:val="0"/>
          <w:sz w:val="32"/>
          <w:szCs w:val="32"/>
          <w:lang w:eastAsia="zh-CN"/>
        </w:rPr>
      </w:pP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b w:val="0"/>
          <w:bCs w:val="0"/>
          <w:color w:val="333333"/>
          <w:kern w:val="0"/>
          <w:sz w:val="32"/>
          <w:szCs w:val="32"/>
          <w:lang w:val="en-US" w:eastAsia="zh-CN"/>
        </w:rPr>
      </w:pPr>
      <w:r>
        <w:rPr>
          <w:rFonts w:hint="default" w:ascii="Times New Roman" w:hAnsi="Times New Roman" w:eastAsia="仿宋_GB2312" w:cs="Times New Roman"/>
          <w:b w:val="0"/>
          <w:bCs w:val="0"/>
          <w:color w:val="333333"/>
          <w:kern w:val="0"/>
          <w:sz w:val="32"/>
          <w:szCs w:val="32"/>
          <w:lang w:val="en-US" w:eastAsia="zh-CN"/>
        </w:rPr>
        <w:t xml:space="preserve">                               柳州市行政审批局</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b w:val="0"/>
          <w:bCs w:val="0"/>
          <w:color w:val="333333"/>
          <w:kern w:val="0"/>
          <w:sz w:val="32"/>
          <w:szCs w:val="32"/>
          <w:lang w:val="en-US" w:eastAsia="zh-CN"/>
        </w:rPr>
      </w:pPr>
      <w:r>
        <w:rPr>
          <w:rFonts w:hint="default" w:ascii="Times New Roman" w:hAnsi="Times New Roman" w:eastAsia="仿宋_GB2312" w:cs="Times New Roman"/>
          <w:b w:val="0"/>
          <w:bCs w:val="0"/>
          <w:color w:val="333333"/>
          <w:kern w:val="0"/>
          <w:sz w:val="32"/>
          <w:szCs w:val="32"/>
          <w:lang w:val="en-US" w:eastAsia="zh-CN"/>
        </w:rPr>
        <w:t xml:space="preserve">                               2017年12月14日</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b w:val="0"/>
          <w:bCs w:val="0"/>
          <w:color w:val="333333"/>
          <w:kern w:val="0"/>
          <w:sz w:val="32"/>
          <w:szCs w:val="32"/>
          <w:lang w:val="en-US" w:eastAsia="zh-CN"/>
        </w:rPr>
      </w:pP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b w:val="0"/>
          <w:bCs w:val="0"/>
          <w:color w:val="333333"/>
          <w:kern w:val="0"/>
          <w:sz w:val="32"/>
          <w:szCs w:val="32"/>
          <w:lang w:val="en-US" w:eastAsia="zh-CN"/>
        </w:rPr>
      </w:pP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b w:val="0"/>
          <w:bCs w:val="0"/>
          <w:color w:val="333333"/>
          <w:kern w:val="0"/>
          <w:sz w:val="32"/>
          <w:szCs w:val="32"/>
          <w:lang w:val="en-US" w:eastAsia="zh-CN"/>
        </w:rPr>
      </w:pP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b w:val="0"/>
          <w:bCs w:val="0"/>
          <w:color w:val="333333"/>
          <w:kern w:val="0"/>
          <w:sz w:val="32"/>
          <w:szCs w:val="32"/>
          <w:lang w:val="en-US" w:eastAsia="zh-CN"/>
        </w:rPr>
      </w:pPr>
    </w:p>
    <w:p>
      <w:pPr>
        <w:widowControl w:val="0"/>
        <w:shd w:val="clear" w:color="auto" w:fill="FFFFFF"/>
        <w:wordWrap/>
        <w:adjustRightInd/>
        <w:snapToGrid/>
        <w:spacing w:line="560" w:lineRule="exact"/>
        <w:ind w:left="0" w:leftChars="0" w:right="0"/>
        <w:jc w:val="left"/>
        <w:textAlignment w:val="auto"/>
        <w:outlineLvl w:val="9"/>
        <w:rPr>
          <w:rFonts w:hint="default" w:ascii="Times New Roman" w:hAnsi="Times New Roman" w:eastAsia="宋体" w:cs="Times New Roman"/>
          <w:b/>
          <w:bCs/>
          <w:color w:val="333333"/>
          <w:kern w:val="0"/>
          <w:sz w:val="44"/>
          <w:szCs w:val="44"/>
        </w:rPr>
      </w:pPr>
    </w:p>
    <w:p>
      <w:pPr>
        <w:widowControl w:val="0"/>
        <w:shd w:val="clear" w:color="auto" w:fill="FFFFFF"/>
        <w:wordWrap/>
        <w:adjustRightInd/>
        <w:snapToGrid/>
        <w:spacing w:line="560" w:lineRule="exact"/>
        <w:ind w:left="0" w:leftChars="0" w:right="0"/>
        <w:jc w:val="center"/>
        <w:textAlignment w:val="auto"/>
        <w:outlineLvl w:val="9"/>
        <w:rPr>
          <w:rFonts w:hint="default" w:ascii="Times New Roman" w:hAnsi="Times New Roman" w:eastAsia="方正小标宋简体" w:cs="Times New Roman"/>
          <w:b w:val="0"/>
          <w:bCs w:val="0"/>
          <w:color w:val="333333"/>
          <w:kern w:val="0"/>
          <w:sz w:val="44"/>
          <w:szCs w:val="44"/>
        </w:rPr>
      </w:pPr>
      <w:r>
        <w:rPr>
          <w:rFonts w:hint="default" w:ascii="Times New Roman" w:hAnsi="Times New Roman" w:eastAsia="方正小标宋简体" w:cs="Times New Roman"/>
          <w:b w:val="0"/>
          <w:bCs w:val="0"/>
          <w:color w:val="333333"/>
          <w:kern w:val="0"/>
          <w:sz w:val="44"/>
          <w:szCs w:val="44"/>
        </w:rPr>
        <w:t>柳州市行政审批局一次性告知制度（试行）</w:t>
      </w:r>
    </w:p>
    <w:p>
      <w:pPr>
        <w:widowControl w:val="0"/>
        <w:shd w:val="clear" w:color="auto" w:fill="FFFFFF"/>
        <w:wordWrap/>
        <w:adjustRightInd/>
        <w:snapToGrid/>
        <w:spacing w:line="560" w:lineRule="exact"/>
        <w:ind w:left="0" w:leftChars="0" w:right="0"/>
        <w:jc w:val="left"/>
        <w:textAlignment w:val="auto"/>
        <w:outlineLvl w:val="9"/>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kern w:val="0"/>
          <w:szCs w:val="21"/>
        </w:rPr>
        <w:t> </w:t>
      </w:r>
    </w:p>
    <w:p>
      <w:pPr>
        <w:widowControl w:val="0"/>
        <w:shd w:val="clear" w:color="auto" w:fill="FFFFFF"/>
        <w:wordWrap/>
        <w:adjustRightInd/>
        <w:snapToGrid/>
        <w:spacing w:line="560" w:lineRule="exact"/>
        <w:ind w:left="0" w:leftChars="0" w:right="0" w:firstLine="643" w:firstLineChars="200"/>
        <w:jc w:val="left"/>
        <w:textAlignment w:val="auto"/>
        <w:outlineLvl w:val="9"/>
        <w:rPr>
          <w:rFonts w:hint="default" w:ascii="Times New Roman" w:hAnsi="Times New Roman" w:eastAsia="宋体" w:cs="Times New Roman"/>
          <w:color w:val="333333"/>
          <w:kern w:val="0"/>
          <w:sz w:val="32"/>
          <w:szCs w:val="32"/>
        </w:rPr>
      </w:pPr>
      <w:r>
        <w:rPr>
          <w:rFonts w:hint="default" w:ascii="Times New Roman" w:hAnsi="Times New Roman" w:eastAsia="宋体" w:cs="Times New Roman"/>
          <w:b/>
          <w:bCs/>
          <w:color w:val="333333"/>
          <w:kern w:val="0"/>
          <w:sz w:val="32"/>
          <w:szCs w:val="32"/>
        </w:rPr>
        <w:t>第一条</w:t>
      </w:r>
      <w:r>
        <w:rPr>
          <w:rFonts w:hint="default" w:ascii="Times New Roman" w:hAnsi="Times New Roman" w:eastAsia="宋体" w:cs="Times New Roman"/>
          <w:color w:val="333333"/>
          <w:kern w:val="0"/>
          <w:sz w:val="32"/>
          <w:szCs w:val="32"/>
        </w:rPr>
        <w:t xml:space="preserve">   </w:t>
      </w:r>
      <w:r>
        <w:rPr>
          <w:rFonts w:hint="default" w:ascii="Times New Roman" w:hAnsi="Times New Roman" w:eastAsia="仿宋_GB2312" w:cs="Times New Roman"/>
          <w:color w:val="333333"/>
          <w:kern w:val="0"/>
          <w:sz w:val="32"/>
          <w:szCs w:val="32"/>
        </w:rPr>
        <w:t>为提高柳州市行政审批工作效率，规范行政审批流程，优化服务质量，增强申报工作透明度，减少申请人往返窗口次数，制定本制度。</w:t>
      </w:r>
    </w:p>
    <w:p>
      <w:pPr>
        <w:widowControl w:val="0"/>
        <w:shd w:val="clear" w:color="auto" w:fill="FFFFFF"/>
        <w:wordWrap/>
        <w:adjustRightInd/>
        <w:snapToGrid/>
        <w:spacing w:line="560" w:lineRule="exact"/>
        <w:ind w:left="0" w:leftChars="0" w:right="0" w:firstLine="643" w:firstLineChars="20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宋体" w:cs="Times New Roman"/>
          <w:b/>
          <w:bCs/>
          <w:color w:val="333333"/>
          <w:kern w:val="0"/>
          <w:sz w:val="32"/>
          <w:szCs w:val="32"/>
        </w:rPr>
        <w:t>第二条</w:t>
      </w:r>
      <w:r>
        <w:rPr>
          <w:rFonts w:hint="default" w:ascii="Times New Roman" w:hAnsi="Times New Roman" w:eastAsia="宋体" w:cs="Times New Roman"/>
          <w:color w:val="333333"/>
          <w:kern w:val="0"/>
          <w:sz w:val="32"/>
          <w:szCs w:val="32"/>
        </w:rPr>
        <w:t xml:space="preserve">   </w:t>
      </w:r>
      <w:r>
        <w:rPr>
          <w:rFonts w:hint="default" w:ascii="Times New Roman" w:hAnsi="Times New Roman" w:eastAsia="仿宋_GB2312" w:cs="Times New Roman"/>
          <w:color w:val="333333"/>
          <w:kern w:val="0"/>
          <w:sz w:val="32"/>
          <w:szCs w:val="32"/>
        </w:rPr>
        <w:t>本制度所称一次性告知特指柳州市政务服务中心、柳州市公共资源交易</w:t>
      </w:r>
      <w:r>
        <w:rPr>
          <w:rFonts w:hint="default" w:ascii="Times New Roman" w:hAnsi="Times New Roman" w:eastAsia="仿宋_GB2312" w:cs="Times New Roman"/>
          <w:kern w:val="0"/>
          <w:sz w:val="32"/>
          <w:szCs w:val="32"/>
        </w:rPr>
        <w:t>服务</w:t>
      </w:r>
      <w:r>
        <w:rPr>
          <w:rFonts w:hint="default" w:ascii="Times New Roman" w:hAnsi="Times New Roman" w:eastAsia="仿宋_GB2312" w:cs="Times New Roman"/>
          <w:color w:val="333333"/>
          <w:kern w:val="0"/>
          <w:sz w:val="32"/>
          <w:szCs w:val="32"/>
        </w:rPr>
        <w:t>中心的窗口工作人员，依据相关法律、法规和政策文件，结合申报事项具体情况，以《一次性告知书》（见附件）形式全面、准确、及时告知申请人在受理前所需要完成的各项准备工作及相关要求的行为。</w:t>
      </w:r>
    </w:p>
    <w:p>
      <w:pPr>
        <w:widowControl w:val="0"/>
        <w:shd w:val="clear" w:color="auto" w:fill="FFFFFF"/>
        <w:wordWrap/>
        <w:adjustRightInd/>
        <w:snapToGrid/>
        <w:spacing w:line="560" w:lineRule="exact"/>
        <w:ind w:left="0" w:leftChars="0" w:right="0" w:firstLine="643" w:firstLineChars="20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宋体" w:cs="Times New Roman"/>
          <w:b/>
          <w:bCs/>
          <w:color w:val="333333"/>
          <w:kern w:val="0"/>
          <w:sz w:val="32"/>
          <w:szCs w:val="32"/>
        </w:rPr>
        <w:t>第三条</w:t>
      </w:r>
      <w:r>
        <w:rPr>
          <w:rFonts w:hint="default" w:ascii="Times New Roman" w:hAnsi="Times New Roman" w:eastAsia="宋体" w:cs="Times New Roman"/>
          <w:color w:val="333333"/>
          <w:kern w:val="0"/>
          <w:sz w:val="32"/>
          <w:szCs w:val="32"/>
        </w:rPr>
        <w:t>   《</w:t>
      </w:r>
      <w:r>
        <w:rPr>
          <w:rFonts w:hint="default" w:ascii="Times New Roman" w:hAnsi="Times New Roman" w:eastAsia="仿宋_GB2312" w:cs="Times New Roman"/>
          <w:color w:val="333333"/>
          <w:kern w:val="0"/>
          <w:sz w:val="32"/>
          <w:szCs w:val="32"/>
        </w:rPr>
        <w:t>一次性告知书》应包含的主要内容：</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（一）申请人姓名及申请办理的行政审批事项名称；</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（二）承办部门名称、承办人姓名及联系方式；</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（三）申请事项的设立依据、审批时限、受理条件及审批工作流程；</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（四）申请人需要提交的材料及要求；</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（五）一次性告知书的出具时间；</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宋体" w:cs="Times New Roman"/>
          <w:color w:val="333333"/>
          <w:kern w:val="0"/>
          <w:sz w:val="32"/>
          <w:szCs w:val="32"/>
        </w:rPr>
      </w:pPr>
      <w:r>
        <w:rPr>
          <w:rFonts w:hint="default" w:ascii="Times New Roman" w:hAnsi="Times New Roman" w:eastAsia="仿宋_GB2312" w:cs="Times New Roman"/>
          <w:color w:val="333333"/>
          <w:kern w:val="0"/>
          <w:sz w:val="32"/>
          <w:szCs w:val="32"/>
        </w:rPr>
        <w:t>（六）签收信息。</w:t>
      </w:r>
    </w:p>
    <w:p>
      <w:pPr>
        <w:widowControl w:val="0"/>
        <w:shd w:val="clear" w:color="auto" w:fill="FFFFFF"/>
        <w:wordWrap/>
        <w:adjustRightInd/>
        <w:snapToGrid/>
        <w:spacing w:line="560" w:lineRule="exact"/>
        <w:ind w:left="0" w:leftChars="0" w:right="0" w:firstLine="643" w:firstLineChars="200"/>
        <w:jc w:val="left"/>
        <w:textAlignment w:val="auto"/>
        <w:outlineLvl w:val="9"/>
        <w:rPr>
          <w:rFonts w:hint="default" w:ascii="Times New Roman" w:hAnsi="Times New Roman" w:eastAsia="宋体" w:cs="Times New Roman"/>
          <w:color w:val="333333"/>
          <w:kern w:val="0"/>
          <w:sz w:val="32"/>
          <w:szCs w:val="32"/>
        </w:rPr>
      </w:pPr>
      <w:r>
        <w:rPr>
          <w:rFonts w:hint="default" w:ascii="Times New Roman" w:hAnsi="Times New Roman" w:eastAsia="宋体" w:cs="Times New Roman"/>
          <w:b/>
          <w:bCs/>
          <w:color w:val="333333"/>
          <w:kern w:val="0"/>
          <w:sz w:val="32"/>
          <w:szCs w:val="32"/>
        </w:rPr>
        <w:t>第四条</w:t>
      </w:r>
      <w:r>
        <w:rPr>
          <w:rFonts w:hint="default" w:ascii="Times New Roman" w:hAnsi="Times New Roman" w:eastAsia="宋体" w:cs="Times New Roman"/>
          <w:color w:val="333333"/>
          <w:kern w:val="0"/>
          <w:sz w:val="32"/>
          <w:szCs w:val="32"/>
        </w:rPr>
        <w:t xml:space="preserve">   </w:t>
      </w:r>
      <w:r>
        <w:rPr>
          <w:rFonts w:hint="default" w:ascii="Times New Roman" w:hAnsi="Times New Roman" w:eastAsia="仿宋_GB2312" w:cs="Times New Roman"/>
          <w:color w:val="333333"/>
          <w:kern w:val="0"/>
          <w:sz w:val="32"/>
          <w:szCs w:val="32"/>
        </w:rPr>
        <w:t>窗口根据申请人的需要，对所有行政审批事项使用《一次性告知书》。《一次性告知书》一式二份，一份交给申请人作为凭证，一份归入审批案卷存档。</w:t>
      </w:r>
    </w:p>
    <w:p>
      <w:pPr>
        <w:widowControl w:val="0"/>
        <w:shd w:val="clear" w:color="auto" w:fill="FFFFFF"/>
        <w:wordWrap/>
        <w:adjustRightInd/>
        <w:snapToGrid/>
        <w:spacing w:line="560" w:lineRule="exact"/>
        <w:ind w:left="0" w:leftChars="0" w:right="0" w:firstLine="643" w:firstLineChars="20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宋体" w:cs="Times New Roman"/>
          <w:b/>
          <w:bCs/>
          <w:color w:val="333333"/>
          <w:kern w:val="0"/>
          <w:sz w:val="32"/>
          <w:szCs w:val="32"/>
        </w:rPr>
        <w:t>第五条</w:t>
      </w:r>
      <w:r>
        <w:rPr>
          <w:rFonts w:hint="default" w:ascii="Times New Roman" w:hAnsi="Times New Roman" w:eastAsia="宋体" w:cs="Times New Roman"/>
          <w:color w:val="333333"/>
          <w:kern w:val="0"/>
          <w:sz w:val="32"/>
          <w:szCs w:val="32"/>
        </w:rPr>
        <w:t xml:space="preserve">   </w:t>
      </w:r>
      <w:r>
        <w:rPr>
          <w:rFonts w:hint="default" w:ascii="Times New Roman" w:hAnsi="Times New Roman" w:eastAsia="仿宋_GB2312" w:cs="Times New Roman"/>
          <w:color w:val="333333"/>
          <w:kern w:val="0"/>
          <w:sz w:val="32"/>
          <w:szCs w:val="32"/>
        </w:rPr>
        <w:t>履行一次性告知义务的基本工作程序：</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（一）申报材料齐全并符合要求的，窗口必须当场受理，并向申请人出具《受理通知书》。</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（二）申报材料不符合要求，但可以当场更正的，应当允许有权更正人当场予以更正，更正后经确认符合要求的，必须予以受理。</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（三）申报材料不符合要求而不能当场更正的，应当出具《补正告知书》（见附件），一次性告知申请人需要补正的全部内容。</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宋体" w:cs="Times New Roman"/>
          <w:color w:val="333333"/>
          <w:kern w:val="0"/>
          <w:sz w:val="32"/>
          <w:szCs w:val="32"/>
        </w:rPr>
      </w:pPr>
      <w:r>
        <w:rPr>
          <w:rFonts w:hint="default" w:ascii="Times New Roman" w:hAnsi="Times New Roman" w:eastAsia="仿宋_GB2312" w:cs="Times New Roman"/>
          <w:color w:val="333333"/>
          <w:kern w:val="0"/>
          <w:sz w:val="32"/>
          <w:szCs w:val="32"/>
        </w:rPr>
        <w:t>（四）能够当场出具《补正告知书》的，当场出具《补正告知书》，并将申报材料退回申请人；不能当场出具的，应当场收取申报材料，出具收件凭据，并在3日内出具《补正告知书》。逾期不出具《补正告知书》的，自收到申报材料之日起视为正式受理。</w:t>
      </w:r>
    </w:p>
    <w:p>
      <w:pPr>
        <w:widowControl w:val="0"/>
        <w:shd w:val="clear" w:color="auto" w:fill="FFFFFF"/>
        <w:wordWrap/>
        <w:adjustRightInd/>
        <w:snapToGrid/>
        <w:spacing w:line="560" w:lineRule="exact"/>
        <w:ind w:left="0" w:leftChars="0" w:right="0" w:firstLine="643" w:firstLineChars="200"/>
        <w:jc w:val="left"/>
        <w:textAlignment w:val="auto"/>
        <w:outlineLvl w:val="9"/>
        <w:rPr>
          <w:rFonts w:hint="default" w:ascii="Times New Roman" w:hAnsi="Times New Roman" w:eastAsia="宋体" w:cs="Times New Roman"/>
          <w:color w:val="333333"/>
          <w:kern w:val="0"/>
          <w:sz w:val="32"/>
          <w:szCs w:val="32"/>
        </w:rPr>
      </w:pPr>
      <w:r>
        <w:rPr>
          <w:rFonts w:hint="default" w:ascii="Times New Roman" w:hAnsi="Times New Roman" w:eastAsia="宋体" w:cs="Times New Roman"/>
          <w:b/>
          <w:bCs/>
          <w:color w:val="333333"/>
          <w:kern w:val="0"/>
          <w:sz w:val="32"/>
          <w:szCs w:val="32"/>
        </w:rPr>
        <w:t>第六条</w:t>
      </w:r>
      <w:r>
        <w:rPr>
          <w:rFonts w:hint="default" w:ascii="Times New Roman" w:hAnsi="Times New Roman" w:eastAsia="宋体" w:cs="Times New Roman"/>
          <w:color w:val="333333"/>
          <w:kern w:val="0"/>
          <w:sz w:val="32"/>
          <w:szCs w:val="32"/>
        </w:rPr>
        <w:t xml:space="preserve">   </w:t>
      </w:r>
      <w:r>
        <w:rPr>
          <w:rFonts w:hint="default" w:ascii="Times New Roman" w:hAnsi="Times New Roman" w:eastAsia="仿宋_GB2312" w:cs="Times New Roman"/>
          <w:color w:val="333333"/>
          <w:kern w:val="0"/>
          <w:sz w:val="32"/>
          <w:szCs w:val="32"/>
        </w:rPr>
        <w:t>本操作细则的期限以工作日计算，不含法定节假日。</w:t>
      </w:r>
    </w:p>
    <w:p>
      <w:pPr>
        <w:widowControl w:val="0"/>
        <w:shd w:val="clear" w:color="auto" w:fill="FFFFFF"/>
        <w:wordWrap/>
        <w:adjustRightInd/>
        <w:snapToGrid/>
        <w:spacing w:line="560" w:lineRule="exact"/>
        <w:ind w:left="0" w:leftChars="0" w:right="0" w:firstLine="643" w:firstLineChars="20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宋体" w:cs="Times New Roman"/>
          <w:b/>
          <w:bCs/>
          <w:color w:val="333333"/>
          <w:kern w:val="0"/>
          <w:sz w:val="32"/>
          <w:szCs w:val="32"/>
        </w:rPr>
        <w:t>第七条 </w:t>
      </w:r>
      <w:r>
        <w:rPr>
          <w:rFonts w:hint="default" w:ascii="Times New Roman" w:hAnsi="Times New Roman" w:eastAsia="宋体" w:cs="Times New Roman"/>
          <w:color w:val="333333"/>
          <w:kern w:val="0"/>
          <w:sz w:val="32"/>
          <w:szCs w:val="32"/>
        </w:rPr>
        <w:t>  </w:t>
      </w:r>
      <w:r>
        <w:rPr>
          <w:rFonts w:hint="default" w:ascii="Times New Roman" w:hAnsi="Times New Roman" w:eastAsia="仿宋_GB2312" w:cs="Times New Roman"/>
          <w:color w:val="333333"/>
          <w:kern w:val="0"/>
          <w:sz w:val="32"/>
          <w:szCs w:val="32"/>
        </w:rPr>
        <w:t>本操作细则自发布之日起试行。</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附件：1</w:t>
      </w:r>
      <w:r>
        <w:rPr>
          <w:rFonts w:hint="eastAsia" w:ascii="Times New Roman" w:hAnsi="Times New Roman" w:eastAsia="仿宋_GB2312" w:cs="Times New Roman"/>
          <w:color w:val="333333"/>
          <w:kern w:val="0"/>
          <w:sz w:val="32"/>
          <w:szCs w:val="32"/>
          <w:lang w:val="en-US" w:eastAsia="zh-CN"/>
        </w:rPr>
        <w:t>.</w:t>
      </w:r>
      <w:r>
        <w:rPr>
          <w:rFonts w:hint="default" w:ascii="Times New Roman" w:hAnsi="Times New Roman" w:eastAsia="仿宋_GB2312" w:cs="Times New Roman"/>
          <w:color w:val="333333"/>
          <w:kern w:val="0"/>
          <w:sz w:val="32"/>
          <w:szCs w:val="32"/>
        </w:rPr>
        <w:t>《一次性告知书》</w:t>
      </w:r>
    </w:p>
    <w:p>
      <w:pPr>
        <w:widowControl w:val="0"/>
        <w:shd w:val="clear" w:color="auto" w:fill="FFFFFF"/>
        <w:wordWrap/>
        <w:adjustRightInd/>
        <w:snapToGrid/>
        <w:spacing w:line="560" w:lineRule="exact"/>
        <w:ind w:left="0" w:leftChars="0" w:right="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 xml:space="preserve">          2</w:t>
      </w:r>
      <w:r>
        <w:rPr>
          <w:rFonts w:hint="eastAsia" w:ascii="Times New Roman" w:hAnsi="Times New Roman" w:eastAsia="仿宋_GB2312" w:cs="Times New Roman"/>
          <w:color w:val="333333"/>
          <w:kern w:val="0"/>
          <w:sz w:val="32"/>
          <w:szCs w:val="32"/>
          <w:lang w:val="en-US" w:eastAsia="zh-CN"/>
        </w:rPr>
        <w:t>.</w:t>
      </w:r>
      <w:r>
        <w:rPr>
          <w:rFonts w:hint="default" w:ascii="Times New Roman" w:hAnsi="Times New Roman" w:eastAsia="仿宋_GB2312" w:cs="Times New Roman"/>
          <w:color w:val="333333"/>
          <w:kern w:val="0"/>
          <w:sz w:val="32"/>
          <w:szCs w:val="32"/>
        </w:rPr>
        <w:t>《补正告知书》</w:t>
      </w:r>
    </w:p>
    <w:p>
      <w:pPr>
        <w:widowControl w:val="0"/>
        <w:shd w:val="clear" w:color="auto" w:fill="FFFFFF"/>
        <w:wordWrap/>
        <w:adjustRightInd/>
        <w:snapToGrid/>
        <w:spacing w:line="560" w:lineRule="exact"/>
        <w:ind w:left="0" w:leftChars="0" w:right="0" w:firstLine="640" w:firstLineChars="200"/>
        <w:jc w:val="left"/>
        <w:textAlignment w:val="auto"/>
        <w:outlineLvl w:val="9"/>
        <w:rPr>
          <w:rFonts w:hint="eastAsia" w:ascii="仿宋_GB2312" w:hAnsi="仿宋_GB2312" w:eastAsia="仿宋_GB2312" w:cs="仿宋_GB2312"/>
          <w:color w:val="333333"/>
          <w:kern w:val="0"/>
          <w:sz w:val="32"/>
          <w:szCs w:val="32"/>
        </w:rPr>
      </w:pPr>
    </w:p>
    <w:p>
      <w:pPr>
        <w:widowControl w:val="0"/>
        <w:shd w:val="clear" w:color="auto" w:fill="FFFFFF"/>
        <w:wordWrap/>
        <w:adjustRightInd/>
        <w:snapToGrid/>
        <w:spacing w:line="560" w:lineRule="exact"/>
        <w:ind w:left="0" w:leftChars="0" w:right="0"/>
        <w:jc w:val="left"/>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widowControl w:val="0"/>
        <w:shd w:val="clear" w:color="auto" w:fill="FFFFFF"/>
        <w:wordWrap/>
        <w:adjustRightInd/>
        <w:snapToGrid/>
        <w:spacing w:line="560" w:lineRule="exact"/>
        <w:ind w:left="0" w:leftChars="0" w:right="0"/>
        <w:jc w:val="left"/>
        <w:textAlignment w:val="auto"/>
        <w:outlineLvl w:val="9"/>
        <w:rPr>
          <w:rFonts w:hint="eastAsia" w:ascii="仿宋_GB2312" w:hAnsi="仿宋_GB2312" w:eastAsia="仿宋_GB2312" w:cs="仿宋_GB2312"/>
          <w:color w:val="333333"/>
          <w:kern w:val="0"/>
          <w:sz w:val="32"/>
          <w:szCs w:val="32"/>
        </w:rPr>
      </w:pPr>
    </w:p>
    <w:p>
      <w:pPr>
        <w:widowControl w:val="0"/>
        <w:shd w:val="clear" w:color="auto" w:fill="FFFFFF"/>
        <w:wordWrap/>
        <w:adjustRightInd/>
        <w:snapToGrid/>
        <w:spacing w:line="560" w:lineRule="exact"/>
        <w:ind w:left="0" w:leftChars="0" w:right="0"/>
        <w:jc w:val="left"/>
        <w:textAlignment w:val="auto"/>
        <w:outlineLvl w:val="9"/>
        <w:rPr>
          <w:rFonts w:hint="eastAsia" w:ascii="仿宋_GB2312" w:hAnsi="仿宋_GB2312" w:eastAsia="仿宋_GB2312" w:cs="仿宋_GB2312"/>
          <w:color w:val="333333"/>
          <w:kern w:val="0"/>
          <w:sz w:val="32"/>
          <w:szCs w:val="32"/>
        </w:rPr>
      </w:pPr>
    </w:p>
    <w:p>
      <w:pPr>
        <w:widowControl w:val="0"/>
        <w:shd w:val="clear" w:color="auto" w:fill="FFFFFF"/>
        <w:wordWrap/>
        <w:adjustRightInd/>
        <w:snapToGrid/>
        <w:spacing w:line="560" w:lineRule="exact"/>
        <w:ind w:left="0" w:leftChars="0" w:right="0"/>
        <w:jc w:val="left"/>
        <w:textAlignment w:val="auto"/>
        <w:outlineLvl w:val="9"/>
        <w:rPr>
          <w:rFonts w:hint="eastAsia" w:ascii="仿宋_GB2312" w:hAnsi="仿宋_GB2312" w:eastAsia="仿宋_GB2312" w:cs="仿宋_GB2312"/>
          <w:color w:val="333333"/>
          <w:kern w:val="0"/>
          <w:sz w:val="32"/>
          <w:szCs w:val="32"/>
        </w:rPr>
      </w:pPr>
    </w:p>
    <w:p>
      <w:pPr>
        <w:widowControl w:val="0"/>
        <w:shd w:val="clear" w:color="auto" w:fill="FFFFFF"/>
        <w:wordWrap/>
        <w:adjustRightInd/>
        <w:snapToGrid/>
        <w:spacing w:line="560" w:lineRule="exact"/>
        <w:ind w:left="0" w:leftChars="0" w:right="0"/>
        <w:jc w:val="left"/>
        <w:textAlignment w:val="auto"/>
        <w:outlineLvl w:val="9"/>
        <w:rPr>
          <w:rFonts w:hint="eastAsia" w:ascii="仿宋_GB2312" w:hAnsi="仿宋_GB2312" w:eastAsia="仿宋_GB2312" w:cs="仿宋_GB2312"/>
          <w:color w:val="333333"/>
          <w:kern w:val="0"/>
          <w:sz w:val="32"/>
          <w:szCs w:val="32"/>
        </w:rPr>
      </w:pPr>
    </w:p>
    <w:p>
      <w:pPr>
        <w:widowControl w:val="0"/>
        <w:shd w:val="clear" w:color="auto" w:fill="FFFFFF"/>
        <w:wordWrap/>
        <w:adjustRightInd/>
        <w:snapToGrid/>
        <w:spacing w:line="560" w:lineRule="exact"/>
        <w:ind w:left="0" w:leftChars="0" w:right="0"/>
        <w:jc w:val="left"/>
        <w:textAlignment w:val="auto"/>
        <w:outlineLvl w:val="9"/>
        <w:rPr>
          <w:rFonts w:hint="eastAsia" w:ascii="仿宋_GB2312" w:hAnsi="仿宋_GB2312" w:eastAsia="仿宋_GB2312" w:cs="仿宋_GB2312"/>
          <w:color w:val="333333"/>
          <w:kern w:val="0"/>
          <w:sz w:val="32"/>
          <w:szCs w:val="32"/>
        </w:rPr>
      </w:pPr>
    </w:p>
    <w:p>
      <w:pPr>
        <w:widowControl w:val="0"/>
        <w:shd w:val="clear" w:color="auto" w:fill="FFFFFF"/>
        <w:wordWrap/>
        <w:adjustRightInd/>
        <w:snapToGrid/>
        <w:spacing w:line="560" w:lineRule="exact"/>
        <w:ind w:left="0" w:leftChars="0" w:right="0"/>
        <w:jc w:val="center"/>
        <w:textAlignment w:val="auto"/>
        <w:outlineLvl w:val="9"/>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柳州市政务服务中心一次性告知书</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1038"/>
        <w:gridCol w:w="245"/>
        <w:gridCol w:w="1175"/>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02"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审批事项名称</w:t>
            </w:r>
          </w:p>
        </w:tc>
        <w:tc>
          <w:tcPr>
            <w:tcW w:w="3878" w:type="dxa"/>
            <w:gridSpan w:val="4"/>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c>
          <w:tcPr>
            <w:tcW w:w="1421"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申请方式</w:t>
            </w:r>
          </w:p>
        </w:tc>
        <w:tc>
          <w:tcPr>
            <w:tcW w:w="1421"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02"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申请时间</w:t>
            </w:r>
          </w:p>
        </w:tc>
        <w:tc>
          <w:tcPr>
            <w:tcW w:w="2458" w:type="dxa"/>
            <w:gridSpan w:val="3"/>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c>
          <w:tcPr>
            <w:tcW w:w="1420"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告知时间</w:t>
            </w:r>
          </w:p>
        </w:tc>
        <w:tc>
          <w:tcPr>
            <w:tcW w:w="2842" w:type="dxa"/>
            <w:gridSpan w:val="2"/>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02"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审批部门</w:t>
            </w:r>
          </w:p>
        </w:tc>
        <w:tc>
          <w:tcPr>
            <w:tcW w:w="1283" w:type="dxa"/>
            <w:gridSpan w:val="2"/>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c>
          <w:tcPr>
            <w:tcW w:w="1175"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承办人</w:t>
            </w:r>
          </w:p>
        </w:tc>
        <w:tc>
          <w:tcPr>
            <w:tcW w:w="1420"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c>
          <w:tcPr>
            <w:tcW w:w="1421"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联系方式</w:t>
            </w:r>
          </w:p>
        </w:tc>
        <w:tc>
          <w:tcPr>
            <w:tcW w:w="1421"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exact"/>
          <w:jc w:val="center"/>
        </w:trPr>
        <w:tc>
          <w:tcPr>
            <w:tcW w:w="1802"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审批事项</w:t>
            </w:r>
          </w:p>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依据</w:t>
            </w:r>
          </w:p>
        </w:tc>
        <w:tc>
          <w:tcPr>
            <w:tcW w:w="6720" w:type="dxa"/>
            <w:gridSpan w:val="6"/>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exact"/>
          <w:jc w:val="center"/>
        </w:trPr>
        <w:tc>
          <w:tcPr>
            <w:tcW w:w="1802"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受理条件</w:t>
            </w:r>
          </w:p>
        </w:tc>
        <w:tc>
          <w:tcPr>
            <w:tcW w:w="6720" w:type="dxa"/>
            <w:gridSpan w:val="6"/>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4" w:hRule="exact"/>
          <w:jc w:val="center"/>
        </w:trPr>
        <w:tc>
          <w:tcPr>
            <w:tcW w:w="1802"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所需提交的材料及要求</w:t>
            </w:r>
          </w:p>
        </w:tc>
        <w:tc>
          <w:tcPr>
            <w:tcW w:w="6720" w:type="dxa"/>
            <w:gridSpan w:val="6"/>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1" w:hRule="exact"/>
          <w:jc w:val="center"/>
        </w:trPr>
        <w:tc>
          <w:tcPr>
            <w:tcW w:w="1802"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工作流程及</w:t>
            </w:r>
          </w:p>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办理时限</w:t>
            </w:r>
          </w:p>
        </w:tc>
        <w:tc>
          <w:tcPr>
            <w:tcW w:w="6720" w:type="dxa"/>
            <w:gridSpan w:val="6"/>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02" w:type="dxa"/>
            <w:vMerge w:val="restart"/>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kern w:val="0"/>
                <w:sz w:val="28"/>
                <w:szCs w:val="28"/>
              </w:rPr>
              <w:t>申报单位/个人信息</w:t>
            </w:r>
          </w:p>
        </w:tc>
        <w:tc>
          <w:tcPr>
            <w:tcW w:w="2458" w:type="dxa"/>
            <w:gridSpan w:val="3"/>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kern w:val="0"/>
                <w:sz w:val="28"/>
                <w:szCs w:val="28"/>
              </w:rPr>
              <w:t>单位/个人名称</w:t>
            </w:r>
          </w:p>
        </w:tc>
        <w:tc>
          <w:tcPr>
            <w:tcW w:w="4262" w:type="dxa"/>
            <w:gridSpan w:val="3"/>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02" w:type="dxa"/>
            <w:vMerge w:val="continue"/>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c>
          <w:tcPr>
            <w:tcW w:w="1038"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联系人</w:t>
            </w:r>
          </w:p>
        </w:tc>
        <w:tc>
          <w:tcPr>
            <w:tcW w:w="1420" w:type="dxa"/>
            <w:gridSpan w:val="2"/>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c>
          <w:tcPr>
            <w:tcW w:w="1420"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联系方式</w:t>
            </w:r>
          </w:p>
        </w:tc>
        <w:tc>
          <w:tcPr>
            <w:tcW w:w="2842" w:type="dxa"/>
            <w:gridSpan w:val="2"/>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exact"/>
          <w:jc w:val="center"/>
        </w:trPr>
        <w:tc>
          <w:tcPr>
            <w:tcW w:w="1802" w:type="dxa"/>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签收</w:t>
            </w:r>
          </w:p>
        </w:tc>
        <w:tc>
          <w:tcPr>
            <w:tcW w:w="6720" w:type="dxa"/>
            <w:gridSpan w:val="6"/>
            <w:vAlign w:val="center"/>
          </w:tcPr>
          <w:p>
            <w:pPr>
              <w:widowControl/>
              <w:wordWrap/>
              <w:adjustRightInd/>
              <w:snapToGrid/>
              <w:spacing w:line="440" w:lineRule="exact"/>
              <w:ind w:left="0" w:leftChars="0" w:right="0" w:firstLine="0" w:firstLineChars="0"/>
              <w:jc w:val="center"/>
              <w:textAlignment w:val="auto"/>
              <w:outlineLvl w:val="9"/>
              <w:rPr>
                <w:rFonts w:hint="default" w:ascii="Times New Roman" w:hAnsi="Times New Roman"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8522" w:type="dxa"/>
            <w:gridSpan w:val="7"/>
            <w:vAlign w:val="center"/>
          </w:tcPr>
          <w:p>
            <w:pPr>
              <w:widowControl/>
              <w:wordWrap/>
              <w:adjustRightInd/>
              <w:snapToGrid/>
              <w:spacing w:line="440" w:lineRule="exact"/>
              <w:ind w:left="0" w:leftChars="0" w:right="0" w:firstLine="0" w:firstLineChars="0"/>
              <w:jc w:val="left"/>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柳州市行政审批局地址：柳州市文昌路66号</w:t>
            </w:r>
          </w:p>
          <w:p>
            <w:pPr>
              <w:widowControl/>
              <w:wordWrap/>
              <w:adjustRightInd/>
              <w:snapToGrid/>
              <w:spacing w:line="440" w:lineRule="exact"/>
              <w:ind w:left="0" w:leftChars="0" w:right="0" w:firstLine="0" w:firstLineChars="0"/>
              <w:jc w:val="left"/>
              <w:textAlignment w:val="auto"/>
              <w:outlineLvl w:val="9"/>
              <w:rPr>
                <w:rFonts w:hint="default" w:ascii="Times New Roman" w:hAnsi="Times New Roman" w:eastAsia="宋体" w:cs="Times New Roman"/>
                <w:color w:val="333333"/>
                <w:kern w:val="0"/>
                <w:sz w:val="28"/>
                <w:szCs w:val="28"/>
              </w:rPr>
            </w:pPr>
            <w:r>
              <w:rPr>
                <w:rFonts w:hint="default" w:ascii="Times New Roman" w:hAnsi="Times New Roman" w:eastAsia="宋体" w:cs="Times New Roman"/>
                <w:color w:val="333333"/>
                <w:kern w:val="0"/>
                <w:sz w:val="28"/>
                <w:szCs w:val="28"/>
              </w:rPr>
              <w:t>监督电话：0772-2620002</w:t>
            </w:r>
          </w:p>
        </w:tc>
      </w:tr>
    </w:tbl>
    <w:p>
      <w:pPr>
        <w:widowControl/>
        <w:shd w:val="clear" w:color="auto" w:fill="FFFFFF"/>
        <w:jc w:val="left"/>
        <w:rPr>
          <w:rFonts w:hint="default" w:ascii="Times New Roman" w:hAnsi="Times New Roman" w:eastAsia="宋体" w:cs="Times New Roman"/>
          <w:color w:val="333333"/>
          <w:kern w:val="0"/>
          <w:szCs w:val="21"/>
        </w:rPr>
      </w:pPr>
    </w:p>
    <w:p>
      <w:pPr>
        <w:widowControl w:val="0"/>
        <w:shd w:val="clear" w:color="auto" w:fill="FFFFFF"/>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柳州市政务服务中心补正告知书</w:t>
      </w:r>
    </w:p>
    <w:p>
      <w:pPr>
        <w:widowControl w:val="0"/>
        <w:shd w:val="clear" w:color="auto" w:fill="FFFFFF"/>
        <w:wordWrap/>
        <w:adjustRightInd/>
        <w:snapToGrid/>
        <w:spacing w:line="560" w:lineRule="exact"/>
        <w:ind w:left="0" w:leftChars="0" w:right="0"/>
        <w:jc w:val="left"/>
        <w:textAlignment w:val="auto"/>
        <w:outlineLvl w:val="9"/>
        <w:rPr>
          <w:rFonts w:hint="default" w:ascii="Times New Roman" w:hAnsi="Times New Roman" w:eastAsia="仿宋_GB2312" w:cs="Times New Roman"/>
          <w:color w:val="333333"/>
          <w:kern w:val="0"/>
          <w:sz w:val="44"/>
          <w:szCs w:val="44"/>
        </w:rPr>
      </w:pPr>
    </w:p>
    <w:p>
      <w:pPr>
        <w:widowControl w:val="0"/>
        <w:shd w:val="clear" w:color="auto" w:fill="FFFFFF"/>
        <w:wordWrap/>
        <w:adjustRightInd/>
        <w:snapToGrid/>
        <w:spacing w:line="560" w:lineRule="exact"/>
        <w:ind w:left="0" w:leftChars="0" w:right="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u w:val="single"/>
        </w:rPr>
        <w:t xml:space="preserve">            </w:t>
      </w:r>
      <w:r>
        <w:rPr>
          <w:rFonts w:hint="default" w:ascii="Times New Roman" w:hAnsi="Times New Roman" w:eastAsia="仿宋_GB2312" w:cs="Times New Roman"/>
          <w:color w:val="333333"/>
          <w:kern w:val="0"/>
          <w:sz w:val="32"/>
          <w:szCs w:val="32"/>
        </w:rPr>
        <w:t>：</w:t>
      </w:r>
    </w:p>
    <w:p>
      <w:pPr>
        <w:widowControl w:val="0"/>
        <w:shd w:val="clear" w:color="auto" w:fill="FFFFFF"/>
        <w:wordWrap/>
        <w:adjustRightInd/>
        <w:snapToGrid/>
        <w:spacing w:line="560" w:lineRule="exact"/>
        <w:ind w:left="0" w:leftChars="0" w:right="0" w:firstLine="63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年   月   日，我局接到你（单位）申请</w:t>
      </w:r>
      <w:r>
        <w:rPr>
          <w:rFonts w:hint="default" w:ascii="Times New Roman" w:hAnsi="Times New Roman" w:eastAsia="仿宋_GB2312" w:cs="Times New Roman"/>
          <w:color w:val="333333"/>
          <w:kern w:val="0"/>
          <w:sz w:val="32"/>
          <w:szCs w:val="32"/>
          <w:u w:val="single"/>
        </w:rPr>
        <w:t xml:space="preserve">             </w:t>
      </w:r>
      <w:r>
        <w:rPr>
          <w:rFonts w:hint="default" w:ascii="Times New Roman" w:hAnsi="Times New Roman" w:eastAsia="仿宋_GB2312" w:cs="Times New Roman"/>
          <w:color w:val="333333"/>
          <w:kern w:val="0"/>
          <w:sz w:val="32"/>
          <w:szCs w:val="32"/>
        </w:rPr>
        <w:t>报送的材料，依法进行了审查，发现所报送的材料不齐全（不符合要求），请于   年  月  日前补正。具体的问题及所需要补正的材料如下：</w:t>
      </w:r>
    </w:p>
    <w:p>
      <w:pPr>
        <w:widowControl/>
        <w:shd w:val="clear" w:color="auto" w:fill="FFFFFF"/>
        <w:ind w:firstLine="630"/>
        <w:jc w:val="left"/>
        <w:rPr>
          <w:rFonts w:hint="default" w:ascii="Times New Roman" w:hAnsi="Times New Roman" w:eastAsia="仿宋_GB2312" w:cs="Times New Roman"/>
          <w:color w:val="333333"/>
          <w:kern w:val="0"/>
          <w:sz w:val="32"/>
          <w:szCs w:val="32"/>
        </w:rPr>
      </w:pPr>
    </w:p>
    <w:p>
      <w:pPr>
        <w:widowControl/>
        <w:shd w:val="clear" w:color="auto" w:fill="FFFFFF"/>
        <w:ind w:firstLine="630"/>
        <w:jc w:val="left"/>
        <w:rPr>
          <w:rFonts w:hint="default" w:ascii="Times New Roman" w:hAnsi="Times New Roman" w:eastAsia="仿宋_GB2312" w:cs="Times New Roman"/>
          <w:color w:val="333333"/>
          <w:kern w:val="0"/>
          <w:sz w:val="32"/>
          <w:szCs w:val="32"/>
        </w:rPr>
      </w:pPr>
    </w:p>
    <w:p>
      <w:pPr>
        <w:widowControl/>
        <w:shd w:val="clear" w:color="auto" w:fill="FFFFFF"/>
        <w:ind w:firstLine="630"/>
        <w:jc w:val="left"/>
        <w:rPr>
          <w:rFonts w:hint="default" w:ascii="Times New Roman" w:hAnsi="Times New Roman" w:eastAsia="仿宋_GB2312" w:cs="Times New Roman"/>
          <w:color w:val="333333"/>
          <w:kern w:val="0"/>
          <w:sz w:val="32"/>
          <w:szCs w:val="32"/>
        </w:rPr>
      </w:pPr>
    </w:p>
    <w:p>
      <w:pPr>
        <w:widowControl/>
        <w:shd w:val="clear" w:color="auto" w:fill="FFFFFF"/>
        <w:ind w:firstLine="630"/>
        <w:jc w:val="left"/>
        <w:rPr>
          <w:rFonts w:hint="default" w:ascii="Times New Roman" w:hAnsi="Times New Roman" w:eastAsia="仿宋_GB2312" w:cs="Times New Roman"/>
          <w:color w:val="333333"/>
          <w:kern w:val="0"/>
          <w:sz w:val="32"/>
          <w:szCs w:val="32"/>
        </w:rPr>
      </w:pPr>
    </w:p>
    <w:p>
      <w:pPr>
        <w:widowControl/>
        <w:shd w:val="clear" w:color="auto" w:fill="FFFFFF"/>
        <w:ind w:firstLine="630"/>
        <w:jc w:val="left"/>
        <w:rPr>
          <w:rFonts w:hint="default" w:ascii="Times New Roman" w:hAnsi="Times New Roman" w:eastAsia="仿宋_GB2312" w:cs="Times New Roman"/>
          <w:color w:val="333333"/>
          <w:kern w:val="0"/>
          <w:sz w:val="32"/>
          <w:szCs w:val="32"/>
        </w:rPr>
      </w:pPr>
    </w:p>
    <w:p>
      <w:pPr>
        <w:widowControl/>
        <w:shd w:val="clear" w:color="auto" w:fill="FFFFFF"/>
        <w:ind w:firstLine="630"/>
        <w:jc w:val="left"/>
        <w:rPr>
          <w:rFonts w:hint="default" w:ascii="Times New Roman" w:hAnsi="Times New Roman" w:eastAsia="仿宋_GB2312" w:cs="Times New Roman"/>
          <w:color w:val="333333"/>
          <w:kern w:val="0"/>
          <w:sz w:val="32"/>
          <w:szCs w:val="32"/>
        </w:rPr>
      </w:pPr>
    </w:p>
    <w:p>
      <w:pPr>
        <w:widowControl/>
        <w:shd w:val="clear" w:color="auto" w:fill="FFFFFF"/>
        <w:ind w:firstLine="630"/>
        <w:jc w:val="left"/>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1600" w:firstLineChars="50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请将补正后的材料报送我局</w:t>
      </w:r>
      <w:r>
        <w:rPr>
          <w:rFonts w:hint="default" w:ascii="Times New Roman" w:hAnsi="Times New Roman" w:eastAsia="仿宋_GB2312" w:cs="Times New Roman"/>
          <w:color w:val="333333"/>
          <w:kern w:val="0"/>
          <w:sz w:val="32"/>
          <w:szCs w:val="32"/>
          <w:u w:val="single"/>
        </w:rPr>
        <w:t xml:space="preserve">           </w:t>
      </w:r>
      <w:r>
        <w:rPr>
          <w:rFonts w:hint="default" w:ascii="Times New Roman" w:hAnsi="Times New Roman" w:eastAsia="仿宋_GB2312" w:cs="Times New Roman"/>
          <w:color w:val="333333"/>
          <w:kern w:val="0"/>
          <w:sz w:val="32"/>
          <w:szCs w:val="32"/>
        </w:rPr>
        <w:t>窗口。</w:t>
      </w:r>
    </w:p>
    <w:p>
      <w:pPr>
        <w:widowControl w:val="0"/>
        <w:shd w:val="clear" w:color="auto" w:fill="FFFFFF"/>
        <w:wordWrap/>
        <w:adjustRightInd/>
        <w:snapToGrid/>
        <w:spacing w:line="560" w:lineRule="exact"/>
        <w:ind w:left="0" w:leftChars="0" w:right="0" w:firstLine="63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63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联 系 人：</w:t>
      </w:r>
    </w:p>
    <w:p>
      <w:pPr>
        <w:widowControl w:val="0"/>
        <w:shd w:val="clear" w:color="auto" w:fill="FFFFFF"/>
        <w:wordWrap/>
        <w:adjustRightInd/>
        <w:snapToGrid/>
        <w:spacing w:line="560" w:lineRule="exact"/>
        <w:ind w:left="0" w:leftChars="0" w:right="0" w:firstLine="63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联系电话：</w:t>
      </w:r>
    </w:p>
    <w:p>
      <w:pPr>
        <w:widowControl w:val="0"/>
        <w:shd w:val="clear" w:color="auto" w:fill="FFFFFF"/>
        <w:wordWrap/>
        <w:adjustRightInd/>
        <w:snapToGrid/>
        <w:spacing w:line="560" w:lineRule="exact"/>
        <w:ind w:left="0" w:leftChars="0" w:right="0" w:firstLine="630"/>
        <w:jc w:val="left"/>
        <w:textAlignment w:val="auto"/>
        <w:outlineLvl w:val="9"/>
        <w:rPr>
          <w:rFonts w:hint="default" w:ascii="Times New Roman" w:hAnsi="Times New Roman" w:eastAsia="仿宋_GB2312" w:cs="Times New Roman"/>
          <w:color w:val="333333"/>
          <w:kern w:val="0"/>
          <w:sz w:val="30"/>
          <w:szCs w:val="30"/>
        </w:rPr>
      </w:pPr>
      <w:r>
        <w:rPr>
          <w:rFonts w:hint="default" w:ascii="Times New Roman" w:hAnsi="Times New Roman" w:eastAsia="仿宋_GB2312" w:cs="Times New Roman"/>
          <w:color w:val="333333"/>
          <w:kern w:val="0"/>
          <w:sz w:val="32"/>
          <w:szCs w:val="32"/>
        </w:rPr>
        <w:t>监督电话：</w:t>
      </w:r>
      <w:r>
        <w:rPr>
          <w:rFonts w:hint="default" w:ascii="Times New Roman" w:hAnsi="Times New Roman" w:eastAsia="宋体" w:cs="Times New Roman"/>
          <w:color w:val="333333"/>
          <w:kern w:val="0"/>
          <w:sz w:val="30"/>
          <w:szCs w:val="30"/>
        </w:rPr>
        <w:t>0772-2620002</w:t>
      </w:r>
    </w:p>
    <w:p>
      <w:pPr>
        <w:widowControl w:val="0"/>
        <w:shd w:val="clear" w:color="auto" w:fill="FFFFFF"/>
        <w:wordWrap/>
        <w:adjustRightInd/>
        <w:snapToGrid/>
        <w:spacing w:line="560" w:lineRule="exact"/>
        <w:ind w:left="0" w:leftChars="0" w:right="0" w:firstLine="63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 xml:space="preserve">申请人认可签字：            年 </w:t>
      </w:r>
      <w:r>
        <w:rPr>
          <w:rFonts w:hint="eastAsia"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 xml:space="preserve"> 日</w:t>
      </w: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shd w:val="clear" w:color="auto" w:fill="FFFFFF"/>
        <w:wordWrap/>
        <w:adjustRightInd/>
        <w:snapToGrid/>
        <w:spacing w:line="560" w:lineRule="exact"/>
        <w:ind w:left="0" w:leftChars="0" w:right="0" w:firstLine="2400" w:firstLineChars="750"/>
        <w:jc w:val="left"/>
        <w:textAlignment w:val="auto"/>
        <w:outlineLvl w:val="9"/>
        <w:rPr>
          <w:rFonts w:hint="default" w:ascii="Times New Roman" w:hAnsi="Times New Roman" w:eastAsia="仿宋_GB2312" w:cs="Times New Roman"/>
          <w:color w:val="333333"/>
          <w:kern w:val="0"/>
          <w:sz w:val="32"/>
          <w:szCs w:val="32"/>
        </w:rPr>
      </w:pPr>
    </w:p>
    <w:p>
      <w:pPr>
        <w:widowControl w:val="0"/>
        <w:wordWrap/>
        <w:adjustRightInd w:val="0"/>
        <w:snapToGrid w:val="0"/>
        <w:spacing w:line="400" w:lineRule="exact"/>
        <w:ind w:left="0" w:leftChars="0" w:right="0" w:firstLine="0" w:firstLineChars="0"/>
        <w:jc w:val="left"/>
        <w:textAlignment w:val="auto"/>
        <w:outlineLvl w:val="9"/>
        <w:rPr>
          <w:rFonts w:hint="default" w:ascii="Times New Roman" w:hAnsi="Times New Roman" w:eastAsia="楷体_GB2312" w:cs="Times New Roman"/>
          <w:b/>
          <w:sz w:val="32"/>
          <w:szCs w:val="32"/>
          <w:u w:val="single"/>
        </w:rPr>
      </w:pPr>
      <w:r>
        <w:rPr>
          <w:rFonts w:hint="default" w:ascii="Times New Roman" w:hAnsi="Times New Roman" w:eastAsia="楷体_GB2312" w:cs="Times New Roman"/>
          <w:b/>
          <w:kern w:val="0"/>
          <w:sz w:val="32"/>
          <w:szCs w:val="32"/>
          <w:u w:val="single"/>
        </w:rPr>
        <w:t>政府信息公开选项：主动公开</w:t>
      </w:r>
      <w:r>
        <w:rPr>
          <w:rFonts w:hint="eastAsia" w:eastAsia="楷体_GB2312" w:cs="Times New Roman"/>
          <w:b w:val="0"/>
          <w:bCs/>
          <w:kern w:val="0"/>
          <w:sz w:val="32"/>
          <w:szCs w:val="32"/>
          <w:u w:val="single"/>
          <w:lang w:val="en-US" w:eastAsia="zh-CN"/>
        </w:rPr>
        <w:t xml:space="preserve">                            .</w:t>
      </w:r>
    </w:p>
    <w:p>
      <w:pPr>
        <w:widowControl w:val="0"/>
        <w:wordWrap/>
        <w:adjustRightInd w:val="0"/>
        <w:snapToGrid w:val="0"/>
        <w:spacing w:line="400" w:lineRule="exact"/>
        <w:ind w:left="0" w:leftChars="0" w:right="0" w:firstLine="0" w:firstLineChars="0"/>
        <w:jc w:val="left"/>
        <w:textAlignment w:val="auto"/>
        <w:outlineLvl w:val="9"/>
        <w:rPr>
          <w:rFonts w:hint="default" w:ascii="Times New Roman" w:hAnsi="Times New Roman" w:eastAsia="仿宋_GB2312" w:cs="Times New Roman"/>
          <w:color w:val="000000"/>
          <w:kern w:val="0"/>
          <w:sz w:val="28"/>
          <w:szCs w:val="28"/>
          <w:u w:val="single"/>
        </w:rPr>
      </w:pPr>
      <w:r>
        <w:rPr>
          <w:rFonts w:hint="default" w:ascii="Times New Roman" w:hAnsi="Times New Roman" w:eastAsia="仿宋_GB2312" w:cs="Times New Roman"/>
          <w:color w:val="000000"/>
          <w:kern w:val="0"/>
          <w:sz w:val="28"/>
          <w:szCs w:val="28"/>
          <w:u w:val="single"/>
        </w:rPr>
        <w:t>柳州市行政审批局办公室                     2017年</w:t>
      </w:r>
      <w:r>
        <w:rPr>
          <w:rFonts w:hint="eastAsia" w:ascii="Times New Roman" w:hAnsi="Times New Roman" w:eastAsia="仿宋_GB2312" w:cs="Times New Roman"/>
          <w:color w:val="000000"/>
          <w:kern w:val="0"/>
          <w:sz w:val="28"/>
          <w:szCs w:val="28"/>
          <w:u w:val="single"/>
          <w:lang w:val="en-US" w:eastAsia="zh-CN"/>
        </w:rPr>
        <w:t>12</w:t>
      </w:r>
      <w:r>
        <w:rPr>
          <w:rFonts w:hint="default" w:ascii="Times New Roman" w:hAnsi="Times New Roman" w:eastAsia="仿宋_GB2312" w:cs="Times New Roman"/>
          <w:color w:val="000000"/>
          <w:kern w:val="0"/>
          <w:sz w:val="28"/>
          <w:szCs w:val="28"/>
          <w:u w:val="single"/>
        </w:rPr>
        <w:t>月</w:t>
      </w:r>
      <w:r>
        <w:rPr>
          <w:rFonts w:hint="eastAsia" w:ascii="Times New Roman" w:hAnsi="Times New Roman" w:eastAsia="仿宋_GB2312" w:cs="Times New Roman"/>
          <w:color w:val="000000"/>
          <w:kern w:val="0"/>
          <w:sz w:val="28"/>
          <w:szCs w:val="28"/>
          <w:u w:val="single"/>
          <w:lang w:val="en-US" w:eastAsia="zh-CN"/>
        </w:rPr>
        <w:t>14</w:t>
      </w:r>
      <w:r>
        <w:rPr>
          <w:rFonts w:hint="default" w:ascii="Times New Roman" w:hAnsi="Times New Roman" w:eastAsia="仿宋_GB2312" w:cs="Times New Roman"/>
          <w:color w:val="000000"/>
          <w:kern w:val="0"/>
          <w:sz w:val="28"/>
          <w:szCs w:val="28"/>
          <w:u w:val="single"/>
        </w:rPr>
        <w:t xml:space="preserve">日印发 </w:t>
      </w:r>
    </w:p>
    <w:p>
      <w:pPr>
        <w:widowControl w:val="0"/>
        <w:wordWrap/>
        <w:adjustRightInd w:val="0"/>
        <w:snapToGrid w:val="0"/>
        <w:spacing w:line="400" w:lineRule="exact"/>
        <w:ind w:left="0" w:leftChars="0" w:right="0" w:firstLine="0" w:firstLineChars="0"/>
        <w:jc w:val="right"/>
        <w:textAlignment w:val="auto"/>
        <w:outlineLvl w:val="9"/>
        <w:rPr>
          <w:rFonts w:hint="default" w:ascii="Times New Roman" w:hAnsi="Times New Roman" w:eastAsia="仿宋_GB2312" w:cs="Times New Roman"/>
          <w:color w:val="333333"/>
          <w:kern w:val="0"/>
          <w:sz w:val="32"/>
          <w:szCs w:val="32"/>
        </w:rPr>
      </w:pPr>
      <w:r>
        <w:rPr>
          <w:rFonts w:hint="eastAsia" w:ascii="楷体_GB2312" w:hAnsi="楷体_GB2312" w:eastAsia="楷体_GB2312" w:cs="楷体_GB2312"/>
          <w:color w:val="000000"/>
          <w:kern w:val="0"/>
          <w:sz w:val="28"/>
          <w:szCs w:val="28"/>
          <w:u w:val="none"/>
          <w:lang w:val="en-US" w:eastAsia="zh-CN"/>
        </w:rPr>
        <w:t>（网络传输）</w:t>
      </w:r>
    </w:p>
    <w:sectPr>
      <w:headerReference r:id="rId4" w:type="default"/>
      <w:footerReference r:id="rId5" w:type="default"/>
      <w:pgSz w:w="11906" w:h="16838"/>
      <w:pgMar w:top="2098" w:right="1417" w:bottom="147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黑体"/>
        <w:kern w:val="2"/>
        <w:sz w:val="18"/>
        <w:szCs w:val="18"/>
        <w:lang w:val="en-US" w:eastAsia="zh-CN" w:bidi="ar-SA"/>
      </w:rPr>
      <w:pict>
        <v:shape id="Quad Arrow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A0B4D"/>
    <w:rsid w:val="00117401"/>
    <w:rsid w:val="001B48DD"/>
    <w:rsid w:val="001B5EE2"/>
    <w:rsid w:val="001C5133"/>
    <w:rsid w:val="001D7F72"/>
    <w:rsid w:val="00235AE9"/>
    <w:rsid w:val="002A246D"/>
    <w:rsid w:val="002B6841"/>
    <w:rsid w:val="00380EA1"/>
    <w:rsid w:val="00381334"/>
    <w:rsid w:val="00426853"/>
    <w:rsid w:val="00454768"/>
    <w:rsid w:val="004A2977"/>
    <w:rsid w:val="004C174D"/>
    <w:rsid w:val="00510ADB"/>
    <w:rsid w:val="00554A16"/>
    <w:rsid w:val="00584CB4"/>
    <w:rsid w:val="005A7362"/>
    <w:rsid w:val="005F4535"/>
    <w:rsid w:val="00702FDC"/>
    <w:rsid w:val="00746DC3"/>
    <w:rsid w:val="0077225B"/>
    <w:rsid w:val="0078262E"/>
    <w:rsid w:val="007A38AB"/>
    <w:rsid w:val="00812BE4"/>
    <w:rsid w:val="00941897"/>
    <w:rsid w:val="00950392"/>
    <w:rsid w:val="009703C4"/>
    <w:rsid w:val="009D24E3"/>
    <w:rsid w:val="009F5911"/>
    <w:rsid w:val="00A734D0"/>
    <w:rsid w:val="00A95DE0"/>
    <w:rsid w:val="00AA0B4D"/>
    <w:rsid w:val="00AF2D52"/>
    <w:rsid w:val="00BE20BF"/>
    <w:rsid w:val="00C35E7B"/>
    <w:rsid w:val="00D1755D"/>
    <w:rsid w:val="00DA37DE"/>
    <w:rsid w:val="00EC2B0A"/>
    <w:rsid w:val="00FC0F13"/>
    <w:rsid w:val="00FD3E85"/>
    <w:rsid w:val="00FF1269"/>
    <w:rsid w:val="11315835"/>
    <w:rsid w:val="16FD7F37"/>
    <w:rsid w:val="1B3720C1"/>
    <w:rsid w:val="272E7814"/>
    <w:rsid w:val="306B70BC"/>
    <w:rsid w:val="34373294"/>
    <w:rsid w:val="3FFA1DDC"/>
    <w:rsid w:val="577B6C6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unhideWhenUsed/>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4">
    <w:name w:val="footer"/>
    <w:basedOn w:val="1"/>
    <w:link w:val="18"/>
    <w:unhideWhenUsed/>
    <w:uiPriority w:val="99"/>
    <w:pPr>
      <w:tabs>
        <w:tab w:val="center" w:pos="4153"/>
        <w:tab w:val="right" w:pos="8306"/>
      </w:tabs>
      <w:snapToGrid w:val="0"/>
      <w:jc w:val="left"/>
    </w:pPr>
    <w:rPr>
      <w:sz w:val="18"/>
      <w:szCs w:val="18"/>
    </w:rPr>
  </w:style>
  <w:style w:type="paragraph" w:styleId="5">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unhideWhenUsed/>
    <w:uiPriority w:val="99"/>
    <w:rPr/>
  </w:style>
  <w:style w:type="character" w:styleId="9">
    <w:name w:val="Hyperlink"/>
    <w:basedOn w:val="7"/>
    <w:unhideWhenUsed/>
    <w:qFormat/>
    <w:uiPriority w:val="99"/>
    <w:rPr>
      <w:color w:val="0000FF"/>
      <w:u w:val="single"/>
    </w:rPr>
  </w:style>
  <w:style w:type="table" w:styleId="11">
    <w:name w:val="Table Grid"/>
    <w:basedOn w:val="10"/>
    <w:uiPriority w:val="59"/>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2">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标题 2 Char"/>
    <w:basedOn w:val="7"/>
    <w:link w:val="2"/>
    <w:uiPriority w:val="9"/>
    <w:rPr>
      <w:rFonts w:ascii="宋体" w:hAnsi="宋体" w:eastAsia="宋体" w:cs="宋体"/>
      <w:b/>
      <w:bCs/>
      <w:kern w:val="0"/>
      <w:sz w:val="36"/>
      <w:szCs w:val="36"/>
    </w:rPr>
  </w:style>
  <w:style w:type="character" w:customStyle="1" w:styleId="14">
    <w:name w:val="标题 3 Char"/>
    <w:basedOn w:val="7"/>
    <w:link w:val="3"/>
    <w:uiPriority w:val="9"/>
    <w:rPr>
      <w:rFonts w:ascii="宋体" w:hAnsi="宋体" w:eastAsia="宋体" w:cs="宋体"/>
      <w:b/>
      <w:bCs/>
      <w:kern w:val="0"/>
      <w:sz w:val="27"/>
      <w:szCs w:val="27"/>
    </w:rPr>
  </w:style>
  <w:style w:type="character" w:customStyle="1" w:styleId="15">
    <w:name w:val="opt"/>
    <w:basedOn w:val="7"/>
    <w:uiPriority w:val="0"/>
    <w:rPr/>
  </w:style>
  <w:style w:type="character" w:customStyle="1" w:styleId="16">
    <w:name w:val="apple-converted-space"/>
    <w:basedOn w:val="7"/>
    <w:uiPriority w:val="0"/>
    <w:rPr/>
  </w:style>
  <w:style w:type="character" w:customStyle="1" w:styleId="17">
    <w:name w:val="页眉 Char"/>
    <w:basedOn w:val="7"/>
    <w:link w:val="5"/>
    <w:semiHidden/>
    <w:qFormat/>
    <w:uiPriority w:val="99"/>
    <w:rPr>
      <w:sz w:val="18"/>
      <w:szCs w:val="18"/>
    </w:rPr>
  </w:style>
  <w:style w:type="character" w:customStyle="1" w:styleId="18">
    <w:name w:val="页脚 Char"/>
    <w:basedOn w:val="7"/>
    <w:link w:val="4"/>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183</Words>
  <Characters>1047</Characters>
  <Lines>8</Lines>
  <Paragraphs>2</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2017-11-14T07:45:00Z</dcterms:created>
  <dc:creator>Administrator</dc:creator>
  <cp:lastModifiedBy>张庆辉</cp:lastModifiedBy>
  <cp:lastPrinted>2017-12-12T07:04:00Z</cp:lastPrinted>
  <dcterms:modified xsi:type="dcterms:W3CDTF">2017-12-14T04:05:01Z</dcterms:modified>
  <dc:title>柳州市行政审批局文件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