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spacing w:line="600" w:lineRule="exact"/>
        <w:jc w:val="center"/>
        <w:rPr>
          <w:bCs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防空地下室防护设计规划审查意见书</w:t>
      </w:r>
      <w:r>
        <w:rPr>
          <w:bCs/>
        </w:rPr>
        <w:t xml:space="preserve"> </w:t>
      </w:r>
      <w:bookmarkEnd w:id="0"/>
      <w:r>
        <w:rPr>
          <w:bCs/>
        </w:rPr>
        <w:t xml:space="preserve"> </w:t>
      </w:r>
    </w:p>
    <w:p>
      <w:pPr>
        <w:ind w:right="525"/>
        <w:jc w:val="right"/>
        <w:rPr>
          <w:rFonts w:hint="eastAsia"/>
          <w:b/>
          <w:bCs/>
          <w:lang w:eastAsia="zh-CN"/>
        </w:rPr>
      </w:pPr>
    </w:p>
    <w:p>
      <w:pPr>
        <w:ind w:right="525"/>
        <w:jc w:val="right"/>
        <w:rPr>
          <w:rFonts w:eastAsia="仿宋_GB2312"/>
          <w:b/>
          <w:bCs/>
        </w:rPr>
      </w:pPr>
      <w:r>
        <w:rPr>
          <w:rFonts w:hint="eastAsia"/>
          <w:b/>
          <w:bCs/>
          <w:lang w:eastAsia="zh-CN"/>
        </w:rPr>
        <w:t>审批类型：不修建防空地下室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b/>
          <w:bCs/>
        </w:rPr>
        <w:t xml:space="preserve"> 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b/>
          <w:bCs/>
        </w:rPr>
        <w:t xml:space="preserve">                     </w:t>
      </w:r>
      <w:r>
        <w:rPr>
          <w:rFonts w:hint="eastAsia" w:cs="宋体"/>
          <w:b/>
          <w:bCs/>
        </w:rPr>
        <w:t>审批号：</w:t>
      </w: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SPRFSJ202</w:t>
      </w:r>
      <w:r>
        <w:rPr>
          <w:rFonts w:hint="eastAsia" w:ascii="Times New Roman" w:hAnsi="Times New Roman" w:eastAsia="仿宋_GB2312" w:cs="Times New Roman"/>
          <w:b/>
          <w:bCs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b/>
          <w:bCs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号</w:t>
      </w:r>
    </w:p>
    <w:tbl>
      <w:tblPr>
        <w:tblStyle w:val="8"/>
        <w:tblW w:w="96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297"/>
        <w:gridCol w:w="1361"/>
        <w:gridCol w:w="27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261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</w:rPr>
              <w:t>建设单位</w:t>
            </w:r>
          </w:p>
        </w:tc>
        <w:tc>
          <w:tcPr>
            <w:tcW w:w="4297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柳州市箭盘山小学</w:t>
            </w:r>
          </w:p>
        </w:tc>
        <w:tc>
          <w:tcPr>
            <w:tcW w:w="1361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</w:rPr>
              <w:t>审批单位</w:t>
            </w:r>
          </w:p>
        </w:tc>
        <w:tc>
          <w:tcPr>
            <w:tcW w:w="2778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柳州市行政审批局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261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</w:rPr>
              <w:t>项目名称</w:t>
            </w:r>
          </w:p>
        </w:tc>
        <w:tc>
          <w:tcPr>
            <w:tcW w:w="4297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柳州市箭盘山小学5#教学综合楼</w:t>
            </w:r>
          </w:p>
        </w:tc>
        <w:tc>
          <w:tcPr>
            <w:tcW w:w="1361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</w:rPr>
              <w:t>审批时间</w:t>
            </w:r>
          </w:p>
        </w:tc>
        <w:tc>
          <w:tcPr>
            <w:tcW w:w="2778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MERGEFIELD 设计条件审批日期 \@"yyyy年M月d日"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261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</w:rPr>
              <w:t>项目代码</w:t>
            </w:r>
          </w:p>
        </w:tc>
        <w:tc>
          <w:tcPr>
            <w:tcW w:w="4297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2403-450200-04-01-804634</w:t>
            </w:r>
          </w:p>
        </w:tc>
        <w:tc>
          <w:tcPr>
            <w:tcW w:w="1361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</w:rPr>
              <w:t>联 系 人</w:t>
            </w:r>
          </w:p>
        </w:tc>
        <w:tc>
          <w:tcPr>
            <w:tcW w:w="27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蓝丽丽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261" w:type="dxa"/>
            <w:tcBorders>
              <w:bottom w:val="thinThickThinSmallGap" w:color="auto" w:sz="2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</w:rPr>
              <w:t>项目地址</w:t>
            </w:r>
          </w:p>
        </w:tc>
        <w:tc>
          <w:tcPr>
            <w:tcW w:w="4297" w:type="dxa"/>
            <w:tcBorders>
              <w:bottom w:val="thinThickThinSmallGap" w:color="auto" w:sz="2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Cs/>
                <w:kern w:val="2"/>
                <w:sz w:val="21"/>
                <w:szCs w:val="21"/>
                <w:lang w:val="en-US" w:eastAsia="zh-CN" w:bidi="ar-SA"/>
              </w:rPr>
              <w:t>鱼峰区屏山大道310号</w:t>
            </w:r>
          </w:p>
        </w:tc>
        <w:tc>
          <w:tcPr>
            <w:tcW w:w="1361" w:type="dxa"/>
            <w:tcBorders>
              <w:bottom w:val="thinThickThinSmallGap" w:color="auto" w:sz="2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18"/>
              </w:rPr>
              <w:t>联系电话</w:t>
            </w:r>
          </w:p>
        </w:tc>
        <w:tc>
          <w:tcPr>
            <w:tcW w:w="2778" w:type="dxa"/>
            <w:tcBorders>
              <w:bottom w:val="thinThickThinSmallGap" w:color="auto" w:sz="2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18775208300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5" w:hRule="exact"/>
          <w:jc w:val="center"/>
        </w:trPr>
        <w:tc>
          <w:tcPr>
            <w:tcW w:w="1261" w:type="dxa"/>
            <w:tcBorders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2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</w:rPr>
              <w:t>审查情况</w:t>
            </w:r>
          </w:p>
        </w:tc>
        <w:tc>
          <w:tcPr>
            <w:tcW w:w="8436" w:type="dxa"/>
            <w:gridSpan w:val="3"/>
            <w:tcBorders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firstLine="400" w:firstLineChars="200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</w:rPr>
              <w:t>经审核，该项目包括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箭盘山小学5#教学综合楼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个单体建筑，一次性计容面积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2650</w:t>
            </w:r>
            <w:r>
              <w:rPr>
                <w:rFonts w:hint="eastAsia" w:ascii="宋体" w:hAnsi="宋体" w:cs="宋体"/>
                <w:sz w:val="20"/>
                <w:szCs w:val="20"/>
              </w:rPr>
              <w:t>平方米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0"/>
                <w:szCs w:val="20"/>
              </w:rPr>
              <w:t>根据《关于规范防空地下室建设 优化营商环境 助推产业发展的实施意见》（桂防规〔2022〕1号）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、《广西壮族自治区结合民用建筑修建防空地下室面积计算规则（试行）》（桂防规〔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〕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38号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0"/>
                <w:szCs w:val="20"/>
              </w:rPr>
              <w:t>应建防空地下室面积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为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106</w:t>
            </w:r>
            <w:r>
              <w:rPr>
                <w:rFonts w:hint="eastAsia" w:ascii="宋体" w:hAnsi="宋体" w:cs="宋体"/>
                <w:sz w:val="20"/>
                <w:szCs w:val="20"/>
              </w:rPr>
              <w:t>平方米，少于1000平方米，符合易地建设条件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，按照《广西壮族自治区防空地下室易地建设收费管理规定》（桂价费字〔2003〕462号），</w:t>
            </w:r>
            <w:r>
              <w:rPr>
                <w:rFonts w:hint="eastAsia" w:ascii="宋体" w:hAnsi="宋体" w:cs="宋体"/>
                <w:sz w:val="20"/>
                <w:szCs w:val="20"/>
              </w:rPr>
              <w:t>应一次性缴纳防空地下室易地建设费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159000</w:t>
            </w:r>
            <w:r>
              <w:rPr>
                <w:rFonts w:hint="eastAsia" w:ascii="宋体" w:hAnsi="宋体" w:cs="宋体"/>
                <w:sz w:val="20"/>
                <w:szCs w:val="20"/>
              </w:rPr>
              <w:t>元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新建建筑为中小学教学楼，</w:t>
            </w:r>
            <w:r>
              <w:rPr>
                <w:rFonts w:hint="eastAsia" w:ascii="宋体" w:hAnsi="宋体" w:cs="宋体"/>
                <w:sz w:val="20"/>
                <w:szCs w:val="20"/>
              </w:rPr>
              <w:t>根据《关于规范防空地下室建设 优化营商环境 助推产业发展的实施意见》（桂防规〔2022〕1号）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符合减免防空地下室易地建设费条件，经财政审核，同意减免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line="48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Cs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ind w:firstLine="440" w:firstLineChars="200"/>
              <w:jc w:val="left"/>
              <w:rPr>
                <w:rFonts w:hint="default" w:ascii="Times New Roman" w:hAnsi="Times New Roman" w:eastAsia="仿宋" w:cs="Times New Roman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61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lang w:eastAsia="zh-CN"/>
              </w:rPr>
              <w:t>平时用途</w:t>
            </w:r>
          </w:p>
        </w:tc>
        <w:tc>
          <w:tcPr>
            <w:tcW w:w="4297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i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教学用房</w:t>
            </w:r>
          </w:p>
        </w:tc>
        <w:tc>
          <w:tcPr>
            <w:tcW w:w="1361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易地建设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面积</w:t>
            </w:r>
          </w:p>
        </w:tc>
        <w:tc>
          <w:tcPr>
            <w:tcW w:w="2778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2650㎡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4%=106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  <w:jc w:val="center"/>
        </w:trPr>
        <w:tc>
          <w:tcPr>
            <w:tcW w:w="1261" w:type="dxa"/>
            <w:tcBorders>
              <w:top w:val="single" w:color="auto" w:sz="6" w:space="0"/>
              <w:bottom w:val="single" w:color="auto" w:sz="12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118" w:leftChars="0" w:right="118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lang w:eastAsia="zh-CN"/>
              </w:rPr>
              <w:t>注意事项</w:t>
            </w:r>
          </w:p>
        </w:tc>
        <w:tc>
          <w:tcPr>
            <w:tcW w:w="8436" w:type="dxa"/>
            <w:gridSpan w:val="3"/>
            <w:tcBorders>
              <w:top w:val="single" w:color="auto" w:sz="6" w:space="0"/>
              <w:bottom w:val="single" w:color="auto" w:sz="12" w:space="0"/>
            </w:tcBorders>
            <w:shd w:val="clear" w:color="auto" w:fill="FFFFFF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hanging="360" w:hangingChars="20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hanging="360" w:hangingChars="20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1、未经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行政审批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主管部门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许可，本意见书的各项内容不得变更。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hanging="360" w:hangingChars="200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9" o:spid="_x0000_s1027" type="#_x0000_t75" style="position:absolute;left:0;margin-left:217.35pt;margin-top:1.9pt;height:165.25pt;width:158.55pt;mso-position-horizontal-relative:margin;rotation:0f;z-index:251658240;" o:ole="f" fillcolor="#FFFFFF" filled="f" o:preferrelative="t" stroked="f" coordorigin="0,0" coordsize="21600,21600">
                  <v:fill on="f" color2="#FFFFFF" focus="0%"/>
                  <v:imagedata cropleft="37704f" croptop="31759f" cropright="10207f" cropbottom="20907f" gain="65536f" blacklevel="0f" gamma="0" chromakey="#FFFFFF" o:title="" r:id="rId6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2、本意见书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可作为防空地下室易地建设项目（须附缴费完税证明）和“不修建防空地下室不需易地建设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hanging="360" w:hangingChars="20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不缴纳易地建设费”项目办理防空地下室防护设计审查的办结凭证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hanging="360" w:hangingChars="20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、如建设项目规划总平调整，需重新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核准设计条件。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0" w:hanging="360" w:hangingChars="200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本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意见书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一式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份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，审批单位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同级人防主管部门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、建设单位各一份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ind w:right="420"/>
        <w:jc w:val="both"/>
        <w:rPr>
          <w:rFonts w:hint="eastAsia" w:cs="宋体"/>
          <w:b/>
          <w:bCs/>
          <w:lang w:val="en-US" w:eastAsia="zh-CN"/>
        </w:rPr>
      </w:pPr>
    </w:p>
    <w:p>
      <w:pPr>
        <w:ind w:right="420"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柳州市行政审批局</w:t>
      </w:r>
    </w:p>
    <w:p>
      <w:pPr>
        <w:ind w:right="420"/>
        <w:jc w:val="righ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二〇二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日</w:t>
      </w:r>
    </w:p>
    <w:sectPr>
      <w:footerReference r:id="rId4" w:type="default"/>
      <w:pgSz w:w="11906" w:h="16838"/>
      <w:pgMar w:top="1440" w:right="1417" w:bottom="56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Text Box 1025" o:spid="_x0000_s1025" style="position:absolute;left:0;margin-top:0pt;height:18.15pt;width:35.05pt;mso-position-horizontal:right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/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A1NzAyYzJjZmIyYWI1OGFmYWViOTRhOWFkYzM5YTEifQ=="/>
    <w:docVar w:name="KSO_WPS_MARK_KEY" w:val="8b23f1d5-e13f-45f0-a9f8-301414a9a6c3"/>
  </w:docVars>
  <w:rsids>
    <w:rsidRoot w:val="1DF728A5"/>
    <w:rsid w:val="000B52AF"/>
    <w:rsid w:val="000C04BB"/>
    <w:rsid w:val="001002A5"/>
    <w:rsid w:val="001B1E6F"/>
    <w:rsid w:val="001D2E97"/>
    <w:rsid w:val="00200F03"/>
    <w:rsid w:val="0024316B"/>
    <w:rsid w:val="003A4907"/>
    <w:rsid w:val="003E1964"/>
    <w:rsid w:val="00422FFA"/>
    <w:rsid w:val="004D106B"/>
    <w:rsid w:val="005C3253"/>
    <w:rsid w:val="006200E4"/>
    <w:rsid w:val="00644E76"/>
    <w:rsid w:val="00730235"/>
    <w:rsid w:val="008928BA"/>
    <w:rsid w:val="00934D1F"/>
    <w:rsid w:val="00974CB1"/>
    <w:rsid w:val="009E313E"/>
    <w:rsid w:val="00A9455C"/>
    <w:rsid w:val="00A9511A"/>
    <w:rsid w:val="00A9753A"/>
    <w:rsid w:val="00BF5444"/>
    <w:rsid w:val="00C15979"/>
    <w:rsid w:val="00C41281"/>
    <w:rsid w:val="00CA568F"/>
    <w:rsid w:val="00CE7C69"/>
    <w:rsid w:val="00CF170D"/>
    <w:rsid w:val="00D37BF7"/>
    <w:rsid w:val="00D51CF7"/>
    <w:rsid w:val="00D656F6"/>
    <w:rsid w:val="00DA2529"/>
    <w:rsid w:val="00DF5CF2"/>
    <w:rsid w:val="00E94FD3"/>
    <w:rsid w:val="00EA3902"/>
    <w:rsid w:val="00EB2950"/>
    <w:rsid w:val="00F00817"/>
    <w:rsid w:val="0B6C0EA1"/>
    <w:rsid w:val="0EBFFE8D"/>
    <w:rsid w:val="0FA20FD6"/>
    <w:rsid w:val="0FEA4874"/>
    <w:rsid w:val="11FAF34F"/>
    <w:rsid w:val="1241568F"/>
    <w:rsid w:val="13FE004D"/>
    <w:rsid w:val="147BAE39"/>
    <w:rsid w:val="149BB02A"/>
    <w:rsid w:val="16BF7636"/>
    <w:rsid w:val="16F713C1"/>
    <w:rsid w:val="19A9B98E"/>
    <w:rsid w:val="1B7E42AE"/>
    <w:rsid w:val="1CFD14B2"/>
    <w:rsid w:val="1DEFB0BB"/>
    <w:rsid w:val="1DF728A5"/>
    <w:rsid w:val="1E764A26"/>
    <w:rsid w:val="1FEB8B40"/>
    <w:rsid w:val="1FF79F6D"/>
    <w:rsid w:val="1FFABF6D"/>
    <w:rsid w:val="2043281E"/>
    <w:rsid w:val="22F79A03"/>
    <w:rsid w:val="236FF956"/>
    <w:rsid w:val="25BF78EF"/>
    <w:rsid w:val="27921B06"/>
    <w:rsid w:val="2AD48B70"/>
    <w:rsid w:val="2BDB9EF6"/>
    <w:rsid w:val="2CDD5BB4"/>
    <w:rsid w:val="2D372793"/>
    <w:rsid w:val="2E707E85"/>
    <w:rsid w:val="2F58969E"/>
    <w:rsid w:val="2F5FF356"/>
    <w:rsid w:val="2F7D2858"/>
    <w:rsid w:val="2FDF5637"/>
    <w:rsid w:val="2FF78BB8"/>
    <w:rsid w:val="30FDBA0E"/>
    <w:rsid w:val="31A71089"/>
    <w:rsid w:val="321E2BEB"/>
    <w:rsid w:val="3377CAC0"/>
    <w:rsid w:val="33A23899"/>
    <w:rsid w:val="34624DD2"/>
    <w:rsid w:val="369E86E1"/>
    <w:rsid w:val="36A85660"/>
    <w:rsid w:val="373B2CF6"/>
    <w:rsid w:val="37AE59A0"/>
    <w:rsid w:val="37FDE0D6"/>
    <w:rsid w:val="3BE946B8"/>
    <w:rsid w:val="3CFFAA90"/>
    <w:rsid w:val="3D0D25EE"/>
    <w:rsid w:val="3D3B6E05"/>
    <w:rsid w:val="3D3F3569"/>
    <w:rsid w:val="3DE57FF1"/>
    <w:rsid w:val="3E01109B"/>
    <w:rsid w:val="3E670C9D"/>
    <w:rsid w:val="3E79E083"/>
    <w:rsid w:val="3EBB49D7"/>
    <w:rsid w:val="3F5B9EA9"/>
    <w:rsid w:val="3F71A4D9"/>
    <w:rsid w:val="3F7B018E"/>
    <w:rsid w:val="3F9EB616"/>
    <w:rsid w:val="3FAEB411"/>
    <w:rsid w:val="3FB6FCF3"/>
    <w:rsid w:val="3FFF18FA"/>
    <w:rsid w:val="47B23B22"/>
    <w:rsid w:val="47FD737D"/>
    <w:rsid w:val="497A42E7"/>
    <w:rsid w:val="4DBFF91B"/>
    <w:rsid w:val="4DEF7094"/>
    <w:rsid w:val="4DFB0E50"/>
    <w:rsid w:val="4F2D3C93"/>
    <w:rsid w:val="4FF99DA8"/>
    <w:rsid w:val="5033BBCA"/>
    <w:rsid w:val="5270E906"/>
    <w:rsid w:val="531B6BB2"/>
    <w:rsid w:val="573F52F0"/>
    <w:rsid w:val="578663FB"/>
    <w:rsid w:val="57BB18EB"/>
    <w:rsid w:val="57DBF686"/>
    <w:rsid w:val="57F75F79"/>
    <w:rsid w:val="59213DD0"/>
    <w:rsid w:val="5B5DD910"/>
    <w:rsid w:val="5B7D6398"/>
    <w:rsid w:val="5BFFFB96"/>
    <w:rsid w:val="5CCBC8B1"/>
    <w:rsid w:val="5DDFD5B1"/>
    <w:rsid w:val="5EB41992"/>
    <w:rsid w:val="5F3C39F5"/>
    <w:rsid w:val="5F4F5E9D"/>
    <w:rsid w:val="5F8FCCA1"/>
    <w:rsid w:val="5FCB6EBF"/>
    <w:rsid w:val="62AA7CF1"/>
    <w:rsid w:val="63DFCBE9"/>
    <w:rsid w:val="63F7097F"/>
    <w:rsid w:val="65B4371A"/>
    <w:rsid w:val="65F79AA0"/>
    <w:rsid w:val="67007A26"/>
    <w:rsid w:val="676E3F33"/>
    <w:rsid w:val="677B604E"/>
    <w:rsid w:val="6AF3FCFD"/>
    <w:rsid w:val="6B255EE5"/>
    <w:rsid w:val="6BFFDF54"/>
    <w:rsid w:val="6CF772E3"/>
    <w:rsid w:val="6DCE6990"/>
    <w:rsid w:val="6DDF318D"/>
    <w:rsid w:val="6DFFD17C"/>
    <w:rsid w:val="6F5F7E67"/>
    <w:rsid w:val="6F6373BA"/>
    <w:rsid w:val="6FB73E18"/>
    <w:rsid w:val="6FB98D57"/>
    <w:rsid w:val="6FFD44E8"/>
    <w:rsid w:val="71571A36"/>
    <w:rsid w:val="72EF2FC3"/>
    <w:rsid w:val="73FCD568"/>
    <w:rsid w:val="73FF3DC7"/>
    <w:rsid w:val="73FFC17E"/>
    <w:rsid w:val="75699986"/>
    <w:rsid w:val="75DD21B5"/>
    <w:rsid w:val="75EFFACA"/>
    <w:rsid w:val="75FD8E6A"/>
    <w:rsid w:val="7617E588"/>
    <w:rsid w:val="766D2592"/>
    <w:rsid w:val="769F7F33"/>
    <w:rsid w:val="76EB4F75"/>
    <w:rsid w:val="77B77724"/>
    <w:rsid w:val="77DF8F75"/>
    <w:rsid w:val="77FD30C5"/>
    <w:rsid w:val="77FF345E"/>
    <w:rsid w:val="79F01B9B"/>
    <w:rsid w:val="7A67752C"/>
    <w:rsid w:val="7ABE025B"/>
    <w:rsid w:val="7AF7C206"/>
    <w:rsid w:val="7B66B2C7"/>
    <w:rsid w:val="7B7DBB06"/>
    <w:rsid w:val="7BA59736"/>
    <w:rsid w:val="7BB75042"/>
    <w:rsid w:val="7BDB1B6C"/>
    <w:rsid w:val="7BFDA5F4"/>
    <w:rsid w:val="7BFF95DE"/>
    <w:rsid w:val="7C3E3389"/>
    <w:rsid w:val="7C6B25A5"/>
    <w:rsid w:val="7CD68792"/>
    <w:rsid w:val="7CECC99F"/>
    <w:rsid w:val="7CF7539E"/>
    <w:rsid w:val="7D1FEC9F"/>
    <w:rsid w:val="7D89849F"/>
    <w:rsid w:val="7D97CFE0"/>
    <w:rsid w:val="7DCF5172"/>
    <w:rsid w:val="7DCF865F"/>
    <w:rsid w:val="7DDBDAD1"/>
    <w:rsid w:val="7DEBF460"/>
    <w:rsid w:val="7DF6B51E"/>
    <w:rsid w:val="7DF99208"/>
    <w:rsid w:val="7DFE91DD"/>
    <w:rsid w:val="7DFFE804"/>
    <w:rsid w:val="7E23CE57"/>
    <w:rsid w:val="7E5F7134"/>
    <w:rsid w:val="7ED3B8E0"/>
    <w:rsid w:val="7EEDD948"/>
    <w:rsid w:val="7EFFEA44"/>
    <w:rsid w:val="7F371068"/>
    <w:rsid w:val="7F5E2A3D"/>
    <w:rsid w:val="7F5F257F"/>
    <w:rsid w:val="7F67ED4F"/>
    <w:rsid w:val="7F7B40CB"/>
    <w:rsid w:val="7F7D75FD"/>
    <w:rsid w:val="7F7F8A8E"/>
    <w:rsid w:val="7F7F9407"/>
    <w:rsid w:val="7F931255"/>
    <w:rsid w:val="7FB0254B"/>
    <w:rsid w:val="7FBFD349"/>
    <w:rsid w:val="7FD3DA14"/>
    <w:rsid w:val="7FD7BF06"/>
    <w:rsid w:val="7FEFD6EA"/>
    <w:rsid w:val="7FF14943"/>
    <w:rsid w:val="7FF7C80A"/>
    <w:rsid w:val="7FFBABED"/>
    <w:rsid w:val="7FFEDCCB"/>
    <w:rsid w:val="7FFF23FF"/>
    <w:rsid w:val="7FFF7D03"/>
    <w:rsid w:val="7FFFA522"/>
    <w:rsid w:val="924F16A0"/>
    <w:rsid w:val="94BF77D1"/>
    <w:rsid w:val="97F8CEBF"/>
    <w:rsid w:val="9FB10952"/>
    <w:rsid w:val="9FD312B4"/>
    <w:rsid w:val="9FD57B4A"/>
    <w:rsid w:val="9FF3B0D0"/>
    <w:rsid w:val="9FFA9B27"/>
    <w:rsid w:val="9FFE1C67"/>
    <w:rsid w:val="9FFFC0C8"/>
    <w:rsid w:val="A1FF9C97"/>
    <w:rsid w:val="A63F3DBD"/>
    <w:rsid w:val="A6FC2B5D"/>
    <w:rsid w:val="A7EFE7FE"/>
    <w:rsid w:val="ABBFFDBB"/>
    <w:rsid w:val="ABE56D9D"/>
    <w:rsid w:val="ACCB50F3"/>
    <w:rsid w:val="ADEE43A7"/>
    <w:rsid w:val="AEFA28D3"/>
    <w:rsid w:val="AEFEB59A"/>
    <w:rsid w:val="AF1E6859"/>
    <w:rsid w:val="AF779DE6"/>
    <w:rsid w:val="B9FE2FB4"/>
    <w:rsid w:val="B9FEABAF"/>
    <w:rsid w:val="BB9FFBDC"/>
    <w:rsid w:val="BC7306CD"/>
    <w:rsid w:val="BCF157E9"/>
    <w:rsid w:val="BDFB3E07"/>
    <w:rsid w:val="BDFFA27A"/>
    <w:rsid w:val="BF2F999D"/>
    <w:rsid w:val="BF7F9FF4"/>
    <w:rsid w:val="BF8DE602"/>
    <w:rsid w:val="BFD3B3A4"/>
    <w:rsid w:val="BFEC54E8"/>
    <w:rsid w:val="BFF31A02"/>
    <w:rsid w:val="BFF7428E"/>
    <w:rsid w:val="BFFBAD61"/>
    <w:rsid w:val="BFFBDB23"/>
    <w:rsid w:val="BFFF567A"/>
    <w:rsid w:val="BFFFF004"/>
    <w:rsid w:val="C7928BF8"/>
    <w:rsid w:val="CB9DD245"/>
    <w:rsid w:val="CF7FF295"/>
    <w:rsid w:val="CFF2E010"/>
    <w:rsid w:val="D67BAEA4"/>
    <w:rsid w:val="D797EBC6"/>
    <w:rsid w:val="D79B8DB6"/>
    <w:rsid w:val="D7EDDFB2"/>
    <w:rsid w:val="D7FE8B4C"/>
    <w:rsid w:val="D9BF0C3D"/>
    <w:rsid w:val="DBDD80EC"/>
    <w:rsid w:val="DBFDF539"/>
    <w:rsid w:val="DC9D2F5E"/>
    <w:rsid w:val="DCF73BD6"/>
    <w:rsid w:val="DD3DB55A"/>
    <w:rsid w:val="DDF9F3AC"/>
    <w:rsid w:val="DE978344"/>
    <w:rsid w:val="DEAFB44D"/>
    <w:rsid w:val="DED31DBB"/>
    <w:rsid w:val="DF2D41FE"/>
    <w:rsid w:val="DF3FBDF3"/>
    <w:rsid w:val="DF7E1F0B"/>
    <w:rsid w:val="DFBF7FA5"/>
    <w:rsid w:val="DFBFA9AE"/>
    <w:rsid w:val="DFE9D0FD"/>
    <w:rsid w:val="DFFD8CC8"/>
    <w:rsid w:val="DFFE8126"/>
    <w:rsid w:val="E17F1BFB"/>
    <w:rsid w:val="E25E30B1"/>
    <w:rsid w:val="E336747E"/>
    <w:rsid w:val="E377A1CE"/>
    <w:rsid w:val="E37EAFC5"/>
    <w:rsid w:val="E538BB07"/>
    <w:rsid w:val="E57E2A2C"/>
    <w:rsid w:val="E5EDEB19"/>
    <w:rsid w:val="E5FE5183"/>
    <w:rsid w:val="E5FEF186"/>
    <w:rsid w:val="E75DFFEE"/>
    <w:rsid w:val="E7D32756"/>
    <w:rsid w:val="E9FF2901"/>
    <w:rsid w:val="EA6EE88A"/>
    <w:rsid w:val="EC7FED9E"/>
    <w:rsid w:val="ED4F7B67"/>
    <w:rsid w:val="ED7D8996"/>
    <w:rsid w:val="ED9D5142"/>
    <w:rsid w:val="EEBF60EC"/>
    <w:rsid w:val="EF5F5EF2"/>
    <w:rsid w:val="EF7FC74A"/>
    <w:rsid w:val="EFBD7DDB"/>
    <w:rsid w:val="EFD90B9D"/>
    <w:rsid w:val="EFDD997B"/>
    <w:rsid w:val="EFE6ABE7"/>
    <w:rsid w:val="EFEF2116"/>
    <w:rsid w:val="EFF75243"/>
    <w:rsid w:val="EFFB1B97"/>
    <w:rsid w:val="EFFF1AA3"/>
    <w:rsid w:val="F089A0D8"/>
    <w:rsid w:val="F1F7F1BF"/>
    <w:rsid w:val="F1FF7136"/>
    <w:rsid w:val="F2EF071C"/>
    <w:rsid w:val="F359BAED"/>
    <w:rsid w:val="F3D79B1E"/>
    <w:rsid w:val="F3DEC7A2"/>
    <w:rsid w:val="F5BB1781"/>
    <w:rsid w:val="F5DD12DA"/>
    <w:rsid w:val="F5FB4839"/>
    <w:rsid w:val="F697A173"/>
    <w:rsid w:val="F7769B7B"/>
    <w:rsid w:val="F77F1709"/>
    <w:rsid w:val="F77FB338"/>
    <w:rsid w:val="F79C27F8"/>
    <w:rsid w:val="F7CD68F3"/>
    <w:rsid w:val="F7EB9A32"/>
    <w:rsid w:val="F7F52E48"/>
    <w:rsid w:val="F7F59866"/>
    <w:rsid w:val="F7FB6A14"/>
    <w:rsid w:val="F7FF71BE"/>
    <w:rsid w:val="F95D613E"/>
    <w:rsid w:val="F9DD7CCB"/>
    <w:rsid w:val="FAB504DF"/>
    <w:rsid w:val="FAFFC9EE"/>
    <w:rsid w:val="FB5D92F1"/>
    <w:rsid w:val="FB733095"/>
    <w:rsid w:val="FB7B34DD"/>
    <w:rsid w:val="FB7D846F"/>
    <w:rsid w:val="FBDD164F"/>
    <w:rsid w:val="FBFBE951"/>
    <w:rsid w:val="FBFDBE48"/>
    <w:rsid w:val="FBFFD279"/>
    <w:rsid w:val="FC7F8B3A"/>
    <w:rsid w:val="FD7A23D9"/>
    <w:rsid w:val="FD7C59B5"/>
    <w:rsid w:val="FDBFCB85"/>
    <w:rsid w:val="FDFB9C45"/>
    <w:rsid w:val="FE3FF49C"/>
    <w:rsid w:val="FE7FA8C7"/>
    <w:rsid w:val="FE9FAA01"/>
    <w:rsid w:val="FEBBD4FC"/>
    <w:rsid w:val="FED38DD9"/>
    <w:rsid w:val="FF0D2C9F"/>
    <w:rsid w:val="FF2B1E42"/>
    <w:rsid w:val="FF3F3D0B"/>
    <w:rsid w:val="FF570657"/>
    <w:rsid w:val="FF5B186A"/>
    <w:rsid w:val="FF5E7121"/>
    <w:rsid w:val="FF6FF0BF"/>
    <w:rsid w:val="FF736764"/>
    <w:rsid w:val="FF73D855"/>
    <w:rsid w:val="FF7996EF"/>
    <w:rsid w:val="FF972352"/>
    <w:rsid w:val="FF9EFB32"/>
    <w:rsid w:val="FFA7D1B2"/>
    <w:rsid w:val="FFB5CF12"/>
    <w:rsid w:val="FFBDB16F"/>
    <w:rsid w:val="FFBF7870"/>
    <w:rsid w:val="FFDE7E2B"/>
    <w:rsid w:val="FFDF7EB1"/>
    <w:rsid w:val="FFEBFB9A"/>
    <w:rsid w:val="FFED3A6D"/>
    <w:rsid w:val="FFEDCA8B"/>
    <w:rsid w:val="FFF38C9A"/>
    <w:rsid w:val="FFF7C3D0"/>
    <w:rsid w:val="FFF91737"/>
    <w:rsid w:val="FFFAB7CC"/>
    <w:rsid w:val="FFFBAE06"/>
    <w:rsid w:val="FFFDC02E"/>
    <w:rsid w:val="FFFF24A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0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768</Words>
  <Characters>865</Characters>
  <Lines>23</Lines>
  <Paragraphs>6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2023-12-16T19:20:00Z</dcterms:created>
  <dc:creator>gxxc</dc:creator>
  <cp:lastModifiedBy>LZXZSPJ</cp:lastModifiedBy>
  <cp:lastPrinted>2025-02-08T02:36:00Z</cp:lastPrinted>
  <dcterms:modified xsi:type="dcterms:W3CDTF">2025-02-11T08:25:54Z</dcterms:modified>
  <dc:title>防空地下室防护设计规划审查意见书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2AB48B646B1E41AC8ACA9972EE16C28F_13</vt:lpwstr>
  </property>
</Properties>
</file>