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5" Type="http://schemas.microsoft.com/office/2006/relationships/ui/userCustomization" Target="userCustomization/customUI.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640" w:lineRule="exact"/>
        <w:jc w:val="distribute"/>
        <w:rPr>
          <w:rFonts w:ascii="Times New Roman" w:hAnsi="Times New Roman" w:eastAsia="方正小标宋简体" w:cs="Times New Roman"/>
          <w:color w:val="000000"/>
          <w:sz w:val="44"/>
          <w:szCs w:val="44"/>
        </w:rPr>
      </w:pPr>
      <w:r>
        <w:rPr>
          <w:rFonts w:eastAsia="方正小标宋简体"/>
          <w:color w:val="FF0000"/>
          <w:sz w:val="60"/>
          <w:szCs w:val="60"/>
        </w:rPr>
        <w:t>柳州市行政审批局</w:t>
      </w:r>
    </w:p>
    <w:p>
      <w:pPr>
        <w:jc w:val="center"/>
        <w:rPr>
          <w:rFonts w:hint="eastAsia" w:ascii="Times New Roman" w:hAnsi="Times New Roman" w:eastAsia="方正小标宋简体" w:cs="Times New Roman"/>
          <w:color w:val="000000"/>
          <w:sz w:val="44"/>
          <w:szCs w:val="44"/>
        </w:rPr>
      </w:pPr>
    </w:p>
    <w:p>
      <w:pPr>
        <w:jc w:val="center"/>
        <w:rPr>
          <w:rFonts w:hint="eastAsia" w:ascii="Times New Roman" w:hAnsi="Times New Roman" w:eastAsia="方正小标宋简体" w:cs="Times New Roman"/>
          <w:color w:val="000000"/>
          <w:sz w:val="44"/>
          <w:szCs w:val="44"/>
        </w:rPr>
      </w:pPr>
      <w:r>
        <w:rPr>
          <w:rFonts w:hint="eastAsia" w:ascii="Times New Roman" w:hAnsi="Times New Roman" w:eastAsia="方正小标宋简体" w:cs="Times New Roman"/>
          <w:color w:val="000000"/>
          <w:sz w:val="44"/>
          <w:szCs w:val="44"/>
        </w:rPr>
        <w:t>撤销行政许可决定书</w:t>
      </w:r>
    </w:p>
    <w:p>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柳审批撤字</w:t>
      </w: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23</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19</w:t>
      </w:r>
      <w:r>
        <w:rPr>
          <w:rFonts w:hint="eastAsia" w:ascii="仿宋_GB2312" w:hAnsi="仿宋_GB2312" w:eastAsia="仿宋_GB2312" w:cs="仿宋_GB2312"/>
          <w:sz w:val="32"/>
          <w:szCs w:val="32"/>
        </w:rPr>
        <w:t>号</w:t>
      </w:r>
    </w:p>
    <w:p>
      <w:p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行政相对人</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韦聪强</w:t>
      </w:r>
    </w:p>
    <w:p>
      <w:pPr>
        <w:jc w:val="left"/>
        <w:rPr>
          <w:rFonts w:hint="eastAsia"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val="en-US" w:eastAsia="zh-CN"/>
        </w:rPr>
        <w:t xml:space="preserve"> </w:t>
      </w:r>
      <w:r>
        <w:rPr>
          <w:rFonts w:hint="default" w:ascii="仿宋_GB2312" w:hAnsi="仿宋_GB2312" w:eastAsia="仿宋_GB2312" w:cs="仿宋_GB2312"/>
          <w:sz w:val="32"/>
          <w:szCs w:val="32"/>
          <w:lang w:val="en-US" w:eastAsia="zh-CN"/>
        </w:rPr>
        <w:t>地址：</w:t>
      </w:r>
      <w:r>
        <w:rPr>
          <w:rFonts w:hint="eastAsia" w:ascii="仿宋_GB2312" w:hAnsi="仿宋_GB2312" w:eastAsia="仿宋_GB2312" w:cs="仿宋_GB2312"/>
          <w:sz w:val="32"/>
          <w:szCs w:val="32"/>
          <w:lang w:val="en-US" w:eastAsia="zh-CN"/>
        </w:rPr>
        <w:t>广西柳江县******</w:t>
      </w:r>
    </w:p>
    <w:p>
      <w:pPr>
        <w:ind w:firstLine="64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许可事项</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出租汽车驾驶员客运资格证核发</w:t>
      </w:r>
    </w:p>
    <w:p>
      <w:pPr>
        <w:ind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许可内容</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巡游出租汽车驾驶</w:t>
      </w:r>
      <w:r>
        <w:rPr>
          <w:rFonts w:hint="default"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val="en-US" w:eastAsia="zh-CN"/>
        </w:rPr>
        <w:t xml:space="preserve"> </w:t>
      </w:r>
    </w:p>
    <w:p>
      <w:pPr>
        <w:ind w:firstLine="640" w:firstLineChars="200"/>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撤销的事实：</w:t>
      </w:r>
      <w:r>
        <w:rPr>
          <w:rFonts w:hint="eastAsia" w:ascii="仿宋_GB2312" w:hAnsi="仿宋_GB2312" w:eastAsia="仿宋_GB2312" w:cs="仿宋_GB2312"/>
          <w:sz w:val="32"/>
          <w:szCs w:val="32"/>
          <w:lang w:val="en-US" w:eastAsia="zh-CN"/>
        </w:rPr>
        <w:t>有吸毒记录</w:t>
      </w:r>
      <w:r>
        <w:rPr>
          <w:rFonts w:hint="default" w:ascii="仿宋_GB2312" w:hAnsi="仿宋_GB2312" w:eastAsia="仿宋_GB2312" w:cs="仿宋_GB2312"/>
          <w:sz w:val="32"/>
          <w:szCs w:val="32"/>
          <w:lang w:val="en-US" w:eastAsia="zh-CN"/>
        </w:rPr>
        <w:t xml:space="preserve">   </w:t>
      </w:r>
    </w:p>
    <w:p>
      <w:pPr>
        <w:ind w:firstLine="640" w:firstLineChars="200"/>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撤销的证据：</w:t>
      </w:r>
    </w:p>
    <w:p>
      <w:pPr>
        <w:numPr>
          <w:numId w:val="0"/>
        </w:num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1.《柳州市交通运输局关于抄告部分有吸毒史出租汽车驾驶员名单的函》</w:t>
      </w:r>
      <w:r>
        <w:rPr>
          <w:rFonts w:hint="default" w:ascii="仿宋_GB2312" w:hAnsi="仿宋_GB2312" w:eastAsia="仿宋_GB2312" w:cs="仿宋_GB2312"/>
          <w:sz w:val="32"/>
          <w:szCs w:val="32"/>
          <w:lang w:val="en-US" w:eastAsia="zh-CN"/>
        </w:rPr>
        <w:t xml:space="preserve">   </w:t>
      </w:r>
    </w:p>
    <w:p>
      <w:pPr>
        <w:numPr>
          <w:numId w:val="0"/>
        </w:num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2.《出租汽车驾驶员从业资格管理规定》</w:t>
      </w:r>
      <w:r>
        <w:rPr>
          <w:rFonts w:hint="eastAsia" w:ascii="仿宋_GB2312" w:hAnsi="仿宋_GB2312" w:eastAsia="仿宋_GB2312" w:cs="仿宋_GB2312"/>
          <w:sz w:val="32"/>
          <w:szCs w:val="32"/>
        </w:rPr>
        <w:t>（中华人民共和国交通运输部令20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年第</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号）</w:t>
      </w:r>
    </w:p>
    <w:p>
      <w:pPr>
        <w:numPr>
          <w:numId w:val="0"/>
        </w:num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《交通运输部办公厅 公安部办公厅关于切实做好出租汽车驾驶员背景核查与监管等有关工作的通知》（交办运〔2018〕32号）</w:t>
      </w:r>
    </w:p>
    <w:p>
      <w:pPr>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 xml:space="preserve">    根据以上事实及证据，我局于20</w:t>
      </w:r>
      <w:r>
        <w:rPr>
          <w:rFonts w:hint="eastAsia" w:ascii="仿宋_GB2312" w:hAnsi="仿宋_GB2312" w:eastAsia="仿宋_GB2312" w:cs="仿宋_GB2312"/>
          <w:sz w:val="32"/>
          <w:szCs w:val="32"/>
          <w:lang w:val="en-US" w:eastAsia="zh-CN"/>
        </w:rPr>
        <w:t>22</w:t>
      </w:r>
      <w:r>
        <w:rPr>
          <w:rFonts w:hint="default" w:ascii="仿宋_GB2312" w:hAnsi="仿宋_GB2312" w:eastAsia="仿宋_GB2312" w:cs="仿宋_GB2312"/>
          <w:sz w:val="32"/>
          <w:szCs w:val="32"/>
          <w:lang w:val="en-US" w:eastAsia="zh-CN"/>
        </w:rPr>
        <w:t>年</w:t>
      </w:r>
      <w:r>
        <w:rPr>
          <w:rFonts w:hint="eastAsia" w:ascii="仿宋_GB2312" w:hAnsi="仿宋_GB2312" w:eastAsia="仿宋_GB2312" w:cs="仿宋_GB2312"/>
          <w:color w:val="auto"/>
          <w:sz w:val="32"/>
          <w:szCs w:val="32"/>
          <w:lang w:val="en-US" w:eastAsia="zh-CN"/>
        </w:rPr>
        <w:t>10</w:t>
      </w:r>
      <w:r>
        <w:rPr>
          <w:rFonts w:hint="default" w:ascii="仿宋_GB2312" w:hAnsi="仿宋_GB2312" w:eastAsia="仿宋_GB2312" w:cs="仿宋_GB2312"/>
          <w:color w:val="auto"/>
          <w:sz w:val="32"/>
          <w:szCs w:val="32"/>
          <w:lang w:val="en-US" w:eastAsia="zh-CN"/>
        </w:rPr>
        <w:t>月</w:t>
      </w:r>
      <w:r>
        <w:rPr>
          <w:rFonts w:hint="eastAsia" w:ascii="仿宋_GB2312" w:hAnsi="仿宋_GB2312" w:eastAsia="仿宋_GB2312" w:cs="仿宋_GB2312"/>
          <w:color w:val="auto"/>
          <w:sz w:val="32"/>
          <w:szCs w:val="32"/>
          <w:lang w:val="en-US" w:eastAsia="zh-CN"/>
        </w:rPr>
        <w:t>12</w:t>
      </w:r>
      <w:r>
        <w:rPr>
          <w:rFonts w:hint="default" w:ascii="仿宋_GB2312" w:hAnsi="仿宋_GB2312" w:eastAsia="仿宋_GB2312" w:cs="仿宋_GB2312"/>
          <w:color w:val="auto"/>
          <w:sz w:val="32"/>
          <w:szCs w:val="32"/>
          <w:lang w:val="en-US" w:eastAsia="zh-CN"/>
        </w:rPr>
        <w:t>日</w:t>
      </w:r>
      <w:r>
        <w:rPr>
          <w:rFonts w:hint="eastAsia" w:ascii="仿宋_GB2312" w:hAnsi="仿宋_GB2312" w:eastAsia="仿宋_GB2312" w:cs="仿宋_GB2312"/>
          <w:color w:val="auto"/>
          <w:sz w:val="32"/>
          <w:szCs w:val="32"/>
          <w:lang w:val="en-US" w:eastAsia="zh-CN"/>
        </w:rPr>
        <w:t>采用邮寄</w:t>
      </w:r>
      <w:r>
        <w:rPr>
          <w:rFonts w:hint="eastAsia" w:ascii="仿宋_GB2312" w:hAnsi="仿宋_GB2312" w:eastAsia="仿宋_GB2312" w:cs="仿宋_GB2312"/>
          <w:sz w:val="32"/>
          <w:szCs w:val="32"/>
          <w:lang w:val="en-US" w:eastAsia="zh-CN"/>
        </w:rPr>
        <w:t>方式向你送达《撤销行政许可决定听证告知书》，</w:t>
      </w:r>
      <w:r>
        <w:rPr>
          <w:rFonts w:hint="default" w:ascii="仿宋_GB2312" w:hAnsi="仿宋_GB2312" w:eastAsia="仿宋_GB2312" w:cs="仿宋_GB2312"/>
          <w:sz w:val="32"/>
          <w:szCs w:val="32"/>
          <w:lang w:val="en-US" w:eastAsia="zh-CN"/>
        </w:rPr>
        <w:t>依法告知了你</w:t>
      </w:r>
      <w:r>
        <w:rPr>
          <w:rFonts w:hint="eastAsia" w:ascii="仿宋_GB2312" w:hAnsi="仿宋_GB2312" w:eastAsia="仿宋_GB2312" w:cs="仿宋_GB2312"/>
          <w:sz w:val="32"/>
          <w:szCs w:val="32"/>
          <w:lang w:val="en-US" w:eastAsia="zh-CN"/>
        </w:rPr>
        <w:t>撤销巡游出租汽车驾驶员证</w:t>
      </w:r>
      <w:r>
        <w:rPr>
          <w:rFonts w:hint="default" w:ascii="仿宋_GB2312" w:hAnsi="仿宋_GB2312" w:eastAsia="仿宋_GB2312" w:cs="仿宋_GB2312"/>
          <w:sz w:val="32"/>
          <w:szCs w:val="32"/>
          <w:lang w:val="en-US" w:eastAsia="zh-CN"/>
        </w:rPr>
        <w:t>的事实、理由及依据，同时还告知</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享有陈述、申辩和要求举行听证的权利，</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在法定时限内未提出陈述、申辩和要求举行听证。</w:t>
      </w:r>
    </w:p>
    <w:p>
      <w:pPr>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r>
        <w:rPr>
          <w:rFonts w:hint="default" w:ascii="仿宋_GB2312" w:hAnsi="仿宋_GB2312" w:eastAsia="仿宋_GB2312" w:cs="仿宋_GB2312"/>
          <w:sz w:val="32"/>
          <w:szCs w:val="32"/>
          <w:lang w:val="en-US" w:eastAsia="zh-CN"/>
        </w:rPr>
        <w:t>依据</w:t>
      </w:r>
      <w:r>
        <w:rPr>
          <w:rFonts w:hint="eastAsia" w:ascii="仿宋_GB2312" w:hAnsi="仿宋_GB2312" w:eastAsia="仿宋_GB2312" w:cs="仿宋_GB2312"/>
          <w:sz w:val="32"/>
          <w:szCs w:val="32"/>
          <w:lang w:val="en-US" w:eastAsia="zh-CN"/>
        </w:rPr>
        <w:t>《出租汽车驾驶员从业资格管理规定》</w:t>
      </w:r>
      <w:r>
        <w:rPr>
          <w:rFonts w:hint="eastAsia" w:ascii="仿宋_GB2312" w:hAnsi="仿宋_GB2312" w:eastAsia="仿宋_GB2312" w:cs="仿宋_GB2312"/>
          <w:sz w:val="32"/>
          <w:szCs w:val="32"/>
        </w:rPr>
        <w:t>（中华人民共和国交通运输部令20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年第</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号）</w:t>
      </w:r>
      <w:r>
        <w:rPr>
          <w:rFonts w:hint="default" w:ascii="仿宋_GB2312" w:hAnsi="仿宋_GB2312" w:eastAsia="仿宋_GB2312" w:cs="仿宋_GB2312"/>
          <w:sz w:val="32"/>
          <w:szCs w:val="32"/>
          <w:lang w:val="en-US" w:eastAsia="zh-CN"/>
        </w:rPr>
        <w:t>的规定，我局决定撤销</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的</w:t>
      </w:r>
      <w:r>
        <w:rPr>
          <w:rFonts w:hint="eastAsia" w:ascii="仿宋_GB2312" w:hAnsi="仿宋_GB2312" w:eastAsia="仿宋_GB2312" w:cs="仿宋_GB2312"/>
          <w:sz w:val="32"/>
          <w:szCs w:val="32"/>
          <w:lang w:val="en-US" w:eastAsia="zh-CN"/>
        </w:rPr>
        <w:t>出租汽车驾驶员客运资格</w:t>
      </w:r>
      <w:r>
        <w:rPr>
          <w:rFonts w:hint="default" w:ascii="仿宋_GB2312" w:hAnsi="仿宋_GB2312" w:eastAsia="仿宋_GB2312" w:cs="仿宋_GB2312"/>
          <w:sz w:val="32"/>
          <w:szCs w:val="32"/>
          <w:lang w:val="en-US" w:eastAsia="zh-CN"/>
        </w:rPr>
        <w:t>许可</w:t>
      </w:r>
      <w:r>
        <w:rPr>
          <w:rFonts w:hint="eastAsia" w:ascii="仿宋_GB2312" w:hAnsi="仿宋_GB2312" w:eastAsia="仿宋_GB2312" w:cs="仿宋_GB2312"/>
          <w:sz w:val="32"/>
          <w:szCs w:val="32"/>
          <w:lang w:val="en-US" w:eastAsia="zh-CN"/>
        </w:rPr>
        <w:t>并缴回证号为：45022119********35的《巡游出租汽车驾驶员证》。</w:t>
      </w:r>
      <w:r>
        <w:rPr>
          <w:rFonts w:hint="default" w:ascii="仿宋_GB2312" w:hAnsi="仿宋_GB2312" w:eastAsia="仿宋_GB2312" w:cs="仿宋_GB2312"/>
          <w:sz w:val="32"/>
          <w:szCs w:val="32"/>
          <w:lang w:val="en-US" w:eastAsia="zh-CN"/>
        </w:rPr>
        <w:t>如对本决定不服</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可于收到本决定书之日起六十日内向</w:t>
      </w:r>
      <w:r>
        <w:rPr>
          <w:rFonts w:hint="eastAsia" w:ascii="仿宋_GB2312" w:hAnsi="仿宋_GB2312" w:eastAsia="仿宋_GB2312" w:cs="仿宋_GB2312"/>
          <w:sz w:val="32"/>
          <w:szCs w:val="32"/>
          <w:lang w:val="en-US" w:eastAsia="zh-CN"/>
        </w:rPr>
        <w:t>柳州</w:t>
      </w:r>
      <w:r>
        <w:rPr>
          <w:rFonts w:hint="default" w:ascii="仿宋_GB2312" w:hAnsi="仿宋_GB2312" w:eastAsia="仿宋_GB2312" w:cs="仿宋_GB2312"/>
          <w:sz w:val="32"/>
          <w:szCs w:val="32"/>
          <w:lang w:val="en-US" w:eastAsia="zh-CN"/>
        </w:rPr>
        <w:t>市人民政府申请复议，也可以于六个月内依法向</w:t>
      </w:r>
      <w:r>
        <w:rPr>
          <w:rFonts w:hint="eastAsia" w:ascii="仿宋_GB2312" w:hAnsi="仿宋_GB2312" w:eastAsia="仿宋_GB2312" w:cs="仿宋_GB2312"/>
          <w:sz w:val="32"/>
          <w:szCs w:val="32"/>
          <w:lang w:val="en-US" w:eastAsia="zh-CN"/>
        </w:rPr>
        <w:t>柳州</w:t>
      </w:r>
      <w:r>
        <w:rPr>
          <w:rFonts w:hint="default" w:ascii="仿宋_GB2312" w:hAnsi="仿宋_GB2312" w:eastAsia="仿宋_GB2312" w:cs="仿宋_GB2312"/>
          <w:sz w:val="32"/>
          <w:szCs w:val="32"/>
          <w:lang w:val="en-US" w:eastAsia="zh-CN"/>
        </w:rPr>
        <w:t>铁路运输法院提起行政诉讼。</w:t>
      </w:r>
    </w:p>
    <w:p>
      <w:pPr>
        <w:ind w:firstLine="640"/>
        <w:jc w:val="left"/>
        <w:rPr>
          <w:rFonts w:hint="default" w:ascii="仿宋_GB2312" w:hAnsi="仿宋_GB2312" w:eastAsia="仿宋_GB2312" w:cs="仿宋_GB2312"/>
          <w:sz w:val="32"/>
          <w:szCs w:val="32"/>
          <w:lang w:val="en-US" w:eastAsia="zh-CN"/>
        </w:rPr>
      </w:pPr>
    </w:p>
    <w:p>
      <w:pPr>
        <w:ind w:firstLine="640"/>
        <w:jc w:val="left"/>
        <w:rPr>
          <w:rFonts w:hint="default"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柳州市行政审批局</w:t>
      </w:r>
    </w:p>
    <w:p>
      <w:pPr>
        <w:ind w:firstLine="640"/>
        <w:jc w:val="righ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2023年4月10日</w:t>
      </w: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jc w:val="both"/>
        <w:rPr>
          <w:rFonts w:hint="default" w:ascii="仿宋_GB2312" w:hAnsi="仿宋_GB2312" w:eastAsia="仿宋_GB2312" w:cs="仿宋_GB2312"/>
          <w:sz w:val="32"/>
          <w:szCs w:val="32"/>
          <w:lang w:val="en-US" w:eastAsia="zh-CN"/>
        </w:rPr>
      </w:pPr>
      <w:r>
        <w:rPr>
          <w:rFonts w:hint="eastAsia" w:ascii="Times New Roman" w:hAnsi="Times New Roman" w:eastAsia="方正小标宋简体" w:cs="Times New Roman"/>
          <w:color w:val="000000"/>
          <w:sz w:val="44"/>
          <w:szCs w:val="44"/>
          <w:lang w:val="en-US" w:eastAsia="zh-CN"/>
        </w:rPr>
        <w:t xml:space="preserve">               </w:t>
      </w:r>
      <w:bookmarkStart w:id="0" w:name="_GoBack"/>
      <w:bookmarkEnd w:id="0"/>
    </w:p>
    <w:sectPr>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方正小标宋简体">
    <w:altName w:val="微软雅黑"/>
    <w:panose1 w:val="02000000000000000000"/>
    <w:charset w:val="86"/>
    <w:family w:val="auto"/>
    <w:pitch w:val="default"/>
    <w:sig w:usb0="A00002BF" w:usb1="184F6CFA" w:usb2="00000012" w:usb3="00000000" w:csb0="00040001" w:csb1="00000000"/>
  </w:font>
  <w:font w:name="仿宋_GB2312">
    <w:altName w:val="仿宋"/>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ind w:firstLine="639" w:firstLineChars="355"/>
    </w:pPr>
    <w:r>
      <w:rPr>
        <w:rFonts w:hint="eastAsia"/>
      </w:rPr>
      <w:t>本文书一式两份，一份送达，一份归档留存。</w:t>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4B945E21"/>
    <w:rsid w:val="01AC4154"/>
    <w:rsid w:val="03AF5F26"/>
    <w:rsid w:val="0592672F"/>
    <w:rsid w:val="079824A5"/>
    <w:rsid w:val="0BFB10AA"/>
    <w:rsid w:val="0CCB5E55"/>
    <w:rsid w:val="169F39B7"/>
    <w:rsid w:val="19F56A50"/>
    <w:rsid w:val="1AA310E8"/>
    <w:rsid w:val="1D500B57"/>
    <w:rsid w:val="1EAB1DD0"/>
    <w:rsid w:val="22AB0268"/>
    <w:rsid w:val="26B50A56"/>
    <w:rsid w:val="2B074BE0"/>
    <w:rsid w:val="2EFF57A9"/>
    <w:rsid w:val="2F4E299F"/>
    <w:rsid w:val="389B7C0D"/>
    <w:rsid w:val="3F87356C"/>
    <w:rsid w:val="4B6A5C7B"/>
    <w:rsid w:val="4B945E21"/>
    <w:rsid w:val="4D9F6872"/>
    <w:rsid w:val="52F42970"/>
    <w:rsid w:val="539C7123"/>
    <w:rsid w:val="54F51C24"/>
    <w:rsid w:val="55F254AC"/>
    <w:rsid w:val="5C564E89"/>
    <w:rsid w:val="5C8F1BBA"/>
    <w:rsid w:val="5CF794AA"/>
    <w:rsid w:val="63850684"/>
    <w:rsid w:val="67F0391F"/>
    <w:rsid w:val="688365E1"/>
    <w:rsid w:val="69994FAE"/>
    <w:rsid w:val="6C0957C0"/>
    <w:rsid w:val="6FBE6547"/>
    <w:rsid w:val="73927DA8"/>
    <w:rsid w:val="748512B7"/>
    <w:rsid w:val="7C9F43DF"/>
    <w:rsid w:val="7F1D1165"/>
    <w:rsid w:val="7F940CB0"/>
    <w:rsid w:val="7FD64EEE"/>
    <w:rsid w:val="CECF1283"/>
    <w:rsid w:val="FBFFAECD"/>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Style w:val="5"/>
      <w:tblLayout w:type="fixed"/>
      <w:tblCellMar>
        <w:top w:w="0" w:type="dxa"/>
        <w:left w:w="108" w:type="dxa"/>
        <w:bottom w:w="0" w:type="dxa"/>
        <w:right w:w="108" w:type="dxa"/>
      </w:tblCellMar>
    </w:tblPr>
    <w:tcPr>
      <w:textDirection w:val="lrTb"/>
    </w:tc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Style w:val="5"/>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s>
</file>

<file path=word/_rels/document.xml.rels><?xml version="1.0" encoding="UTF-8" standalone="yes"?>
<Relationships xmlns="http://schemas.openxmlformats.org/package/2006/relationships"><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410</Words>
  <Characters>502</Characters>
  <Lines>0</Lines>
  <Paragraphs>0</Paragraphs>
  <ScaleCrop>false</ScaleCrop>
  <LinksUpToDate>false</LinksUpToDate>
  <CharactersWithSpaces>0</CharactersWithSpaces>
  <Application>WPS Office 专业版_9.1.0.4798_{F1E327BC-269C-435d-A152-05C5408002CA}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2022-03-19T02:18:00Z</dcterms:created>
  <dc:creator>罗楗方</dc:creator>
  <cp:lastModifiedBy>adminstrator</cp:lastModifiedBy>
  <cp:lastPrinted>2023-03-28T02:23:00Z</cp:lastPrinted>
  <dcterms:modified xsi:type="dcterms:W3CDTF">2023-07-27T07:21:07Z</dcterms:modified>
  <dc:title>柳州市行政审批局</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2052-9.1.0.4798</vt:lpwstr>
  </property>
  <property fmtid="{D5CDD505-2E9C-101B-9397-08002B2CF9AE}" pid="3" name="ICV">
    <vt:lpwstr>614A9130D23547B9A1ED897D010A6E76</vt:lpwstr>
  </property>
</Properties>
</file>