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 w:val="0"/>
        <w:wordWrap/>
        <w:adjustRightInd/>
        <w:snapToGrid/>
        <w:spacing w:line="600" w:lineRule="exact"/>
        <w:jc w:val="distribute"/>
        <w:textAlignment w:val="auto"/>
        <w:outlineLvl w:val="9"/>
        <w:rPr>
          <w:rFonts w:eastAsia="方正小标宋简体"/>
          <w:color w:val="FF0000"/>
          <w:spacing w:val="12"/>
          <w:sz w:val="58"/>
          <w:szCs w:val="58"/>
        </w:rPr>
      </w:pPr>
      <w:r>
        <w:rPr>
          <w:rFonts w:eastAsia="方正小标宋简体"/>
          <w:color w:val="FF0000"/>
          <w:spacing w:val="12"/>
          <w:sz w:val="58"/>
          <w:szCs w:val="58"/>
        </w:rPr>
        <w:t>中共柳州市行政审批局党组文件</w:t>
      </w:r>
    </w:p>
    <w:p>
      <w:pPr>
        <w:spacing w:line="560" w:lineRule="exact"/>
        <w:rPr>
          <w:b/>
          <w:color w:val="FF0000"/>
          <w:sz w:val="44"/>
          <w:szCs w:val="44"/>
        </w:rPr>
      </w:pPr>
    </w:p>
    <w:p>
      <w:pPr>
        <w:spacing w:line="560" w:lineRule="exact"/>
        <w:rPr>
          <w:b/>
          <w:color w:val="FF0000"/>
          <w:sz w:val="44"/>
          <w:szCs w:val="44"/>
        </w:rPr>
      </w:pPr>
    </w:p>
    <w:p>
      <w:pPr>
        <w:spacing w:line="560" w:lineRule="exact"/>
        <w:rPr>
          <w:b/>
          <w:color w:val="FF0000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柳审批党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napToGrid w:val="0"/>
        <w:spacing w:line="800" w:lineRule="exact"/>
        <w:jc w:val="center"/>
        <w:rPr>
          <w:rFonts w:eastAsia="方正小标宋简体"/>
          <w:b/>
          <w:color w:val="FF0000"/>
          <w:spacing w:val="-8"/>
          <w:sz w:val="60"/>
          <w:szCs w:val="60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22"/>
          <w:lang w:val="en-US" w:eastAsia="zh-CN" w:bidi="ar-SA"/>
        </w:rPr>
        <w:pict>
          <v:line id="直接连接符 1" o:spid="_x0000_s1026" style="position:absolute;left:0;margin-left:-1.95pt;margin-top:5.65pt;height:0.05pt;width:450.95pt;rotation:0f;z-index:251658240;" o:ole="f" fillcolor="#FFFFFF" filled="f" o:preferrelative="t" stroked="t" coordsize="21600,21600">
            <v:fill on="f" color2="#FFFFFF" focus="0%"/>
            <v:stroke weight="2.25pt"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hAnsi="Book Antiqua" w:eastAsia="方正小标宋简体"/>
          <w:spacing w:val="-11"/>
          <w:sz w:val="44"/>
          <w:szCs w:val="44"/>
          <w:lang w:val="en-US" w:eastAsia="zh-CN"/>
        </w:rPr>
        <w:t>关于肖晓艳等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2</w:t>
      </w:r>
      <w:r>
        <w:rPr>
          <w:rFonts w:hint="eastAsia" w:hAnsi="Book Antiqua" w:eastAsia="方正小标宋简体"/>
          <w:spacing w:val="-11"/>
          <w:sz w:val="44"/>
          <w:szCs w:val="44"/>
          <w:lang w:val="en-US" w:eastAsia="zh-CN"/>
        </w:rPr>
        <w:t>名同志试用期满正式任职的通知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局机关各科室、局所属各中心：</w:t>
      </w:r>
    </w:p>
    <w:p>
      <w:pPr>
        <w:pStyle w:val="3"/>
        <w:widowControl w:val="0"/>
        <w:wordWrap/>
        <w:adjustRightInd/>
        <w:snapToGrid/>
        <w:spacing w:line="60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经研究决定：</w:t>
      </w:r>
    </w:p>
    <w:p>
      <w:pPr>
        <w:pStyle w:val="5"/>
        <w:widowControl w:val="0"/>
        <w:numPr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eastAsia" w:hAnsi="仿宋_GB2312" w:cs="仿宋_GB2312"/>
          <w:spacing w:val="-6"/>
          <w:kern w:val="2"/>
          <w:sz w:val="32"/>
          <w:szCs w:val="32"/>
          <w:lang w:val="en-US" w:eastAsia="zh-CN" w:bidi="ar-SA"/>
        </w:rPr>
        <w:t>肖晓艳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同志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柳州市行政审批</w:t>
      </w:r>
      <w:r>
        <w:rPr>
          <w:rFonts w:hint="eastAsia" w:hAnsi="仿宋_GB2312" w:cs="仿宋_GB2312"/>
          <w:sz w:val="32"/>
          <w:szCs w:val="32"/>
          <w:lang w:val="en-US" w:eastAsia="zh-CN"/>
        </w:rPr>
        <w:t>局涉农事务审批科副科长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试用期满正式任职，任职时间从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起计算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</w:p>
    <w:p>
      <w:pPr>
        <w:pStyle w:val="5"/>
        <w:widowControl w:val="0"/>
        <w:numPr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陈倩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同志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柳州市行政审批</w:t>
      </w:r>
      <w:r>
        <w:rPr>
          <w:rFonts w:hint="eastAsia" w:hAnsi="仿宋_GB2312" w:cs="仿宋_GB2312"/>
          <w:sz w:val="32"/>
          <w:szCs w:val="32"/>
          <w:lang w:val="en-US" w:eastAsia="zh-CN"/>
        </w:rPr>
        <w:t>局环保城管审批科副科长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试用期满正式任职，任职时间从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起计算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idowControl w:val="0"/>
        <w:wordWrap w:val="0"/>
        <w:adjustRightInd/>
        <w:snapToGrid/>
        <w:spacing w:line="600" w:lineRule="exact"/>
        <w:ind w:left="0" w:leftChars="0" w:right="0"/>
        <w:jc w:val="right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中共</w:t>
      </w:r>
      <w:r>
        <w:rPr>
          <w:rFonts w:eastAsia="仿宋_GB2312"/>
          <w:sz w:val="32"/>
          <w:szCs w:val="32"/>
        </w:rPr>
        <w:t>柳州市行政审批</w:t>
      </w:r>
      <w:r>
        <w:rPr>
          <w:rFonts w:hint="eastAsia" w:eastAsia="仿宋_GB2312"/>
          <w:sz w:val="32"/>
          <w:szCs w:val="32"/>
        </w:rPr>
        <w:t>局</w:t>
      </w:r>
      <w:r>
        <w:rPr>
          <w:rFonts w:hint="eastAsia" w:eastAsia="仿宋_GB2312"/>
          <w:sz w:val="32"/>
          <w:szCs w:val="32"/>
          <w:lang w:eastAsia="zh-CN"/>
        </w:rPr>
        <w:t>党组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</w:p>
    <w:p>
      <w:pPr>
        <w:widowControl w:val="0"/>
        <w:wordWrap w:val="0"/>
        <w:adjustRightInd/>
        <w:snapToGrid/>
        <w:spacing w:line="600" w:lineRule="exact"/>
        <w:ind w:left="0" w:leftChars="0" w:right="0"/>
        <w:jc w:val="right"/>
        <w:textAlignment w:val="auto"/>
        <w:outlineLvl w:val="9"/>
        <w:rPr>
          <w:rFonts w:hint="eastAsia" w:eastAsia="仿宋_GB2312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 xml:space="preserve">       </w:t>
      </w:r>
    </w:p>
    <w:p>
      <w:pPr>
        <w:wordWrap/>
        <w:spacing w:line="400" w:lineRule="exact"/>
        <w:ind w:left="945" w:hanging="945" w:hangingChars="450"/>
        <w:textAlignment w:val="auto"/>
        <w:rPr>
          <w:rFonts w:hint="eastAsia" w:eastAsia="仿宋_GB2312"/>
          <w:color w:val="auto"/>
          <w:sz w:val="28"/>
          <w:szCs w:val="28"/>
          <w:lang w:val="en-US" w:eastAsia="zh-CN"/>
        </w:rPr>
      </w:pPr>
    </w:p>
    <w:p>
      <w:pPr>
        <w:wordWrap/>
        <w:spacing w:line="400" w:lineRule="exact"/>
        <w:ind w:left="945" w:hanging="945" w:hangingChars="450"/>
        <w:textAlignment w:val="auto"/>
        <w:rPr>
          <w:rFonts w:hint="eastAsia" w:eastAsia="仿宋_GB2312"/>
          <w:color w:val="auto"/>
          <w:sz w:val="28"/>
          <w:szCs w:val="28"/>
          <w:lang w:val="en-US" w:eastAsia="zh-CN"/>
        </w:rPr>
      </w:pPr>
    </w:p>
    <w:p>
      <w:pPr>
        <w:wordWrap/>
        <w:spacing w:line="400" w:lineRule="exact"/>
        <w:ind w:left="945" w:hanging="945" w:hangingChars="450"/>
        <w:textAlignment w:val="auto"/>
        <w:rPr>
          <w:rFonts w:hint="eastAsia" w:eastAsia="仿宋_GB2312"/>
          <w:color w:val="auto"/>
          <w:sz w:val="28"/>
          <w:szCs w:val="28"/>
          <w:lang w:val="en-US" w:eastAsia="zh-CN"/>
        </w:rPr>
      </w:pPr>
      <w:r>
        <w:rPr>
          <w:rFonts w:hint="eastAsia" w:eastAsia="仿宋_GB2312"/>
          <w:color w:val="auto"/>
          <w:sz w:val="28"/>
          <w:szCs w:val="28"/>
          <w:lang w:val="en-US" w:eastAsia="zh-CN"/>
        </w:rPr>
        <w:t xml:space="preserve">  （公开前需经政府信息公开审查</w:t>
      </w:r>
      <w:r>
        <w:rPr>
          <w:rFonts w:hint="eastAsia" w:eastAsia="仿宋_GB2312"/>
          <w:color w:val="auto"/>
          <w:sz w:val="28"/>
          <w:szCs w:val="28"/>
          <w:u w:val="none" w:color="auto"/>
          <w:lang w:val="en-US" w:eastAsia="zh-CN"/>
        </w:rPr>
        <w:t>）</w:t>
      </w:r>
    </w:p>
    <w:p>
      <w:pPr>
        <w:wordWrap/>
        <w:spacing w:line="400" w:lineRule="exact"/>
        <w:ind w:left="945" w:hanging="945" w:hangingChars="450"/>
        <w:textAlignment w:val="auto"/>
        <w:rPr>
          <w:rFonts w:eastAsia="仿宋_GB2312"/>
          <w:color w:val="auto"/>
          <w:sz w:val="28"/>
          <w:szCs w:val="28"/>
          <w:u w:val="single"/>
        </w:rPr>
      </w:pPr>
      <w:r>
        <w:rPr>
          <w:rFonts w:ascii="Calibri" w:hAnsi="Calibri" w:eastAsia="宋体" w:cs="Times New Roman"/>
          <w:color w:val="auto"/>
          <w:kern w:val="2"/>
          <w:sz w:val="21"/>
          <w:szCs w:val="22"/>
          <w:u w:val="single"/>
          <w:lang w:val="en-US" w:eastAsia="zh-CN" w:bidi="ar-SA"/>
        </w:rPr>
        <w:pict>
          <v:line id="直接连接符 3" o:spid="_x0000_s1027" style="position:absolute;left:0;margin-left:0pt;margin-top:0.6pt;height:0.05pt;width:441pt;rotation:0f;z-index:251659264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eastAsia="仿宋_GB2312"/>
          <w:color w:val="auto"/>
          <w:sz w:val="28"/>
          <w:szCs w:val="28"/>
          <w:u w:val="single"/>
        </w:rPr>
        <w:t>抄送：</w:t>
      </w:r>
      <w:r>
        <w:rPr>
          <w:rFonts w:hint="eastAsia" w:eastAsia="仿宋_GB2312"/>
          <w:color w:val="auto"/>
          <w:sz w:val="28"/>
          <w:szCs w:val="28"/>
          <w:u w:val="single"/>
        </w:rPr>
        <w:t>市委组织部</w:t>
      </w:r>
      <w:r>
        <w:rPr>
          <w:rFonts w:eastAsia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eastAsia="仿宋_GB2312"/>
          <w:color w:val="auto"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eastAsia="仿宋_GB2312"/>
          <w:color w:val="auto"/>
          <w:sz w:val="28"/>
          <w:szCs w:val="28"/>
          <w:u w:val="single"/>
        </w:rPr>
        <w:t xml:space="preserve">   </w:t>
      </w:r>
      <w:r>
        <w:rPr>
          <w:rFonts w:eastAsia="仿宋_GB2312"/>
          <w:color w:val="auto"/>
          <w:sz w:val="28"/>
          <w:szCs w:val="28"/>
          <w:u w:val="single"/>
        </w:rPr>
        <w:t xml:space="preserve">  </w:t>
      </w:r>
    </w:p>
    <w:p>
      <w:pPr>
        <w:wordWrap/>
        <w:spacing w:line="400" w:lineRule="exact"/>
        <w:ind w:left="7280" w:hanging="7280" w:hangingChars="2600"/>
        <w:textAlignment w:val="auto"/>
        <w:rPr>
          <w:rFonts w:hint="eastAsia" w:ascii="Times New Roman" w:hAnsi="Times New Roman" w:eastAsia="仿宋_GB2312"/>
          <w:lang w:val="en-US" w:eastAsia="zh-CN"/>
        </w:rPr>
      </w:pPr>
      <w:r>
        <w:rPr>
          <w:rFonts w:eastAsia="仿宋_GB2312"/>
          <w:color w:val="auto"/>
          <w:sz w:val="28"/>
          <w:szCs w:val="28"/>
          <w:u w:val="single"/>
        </w:rPr>
        <w:t xml:space="preserve">柳州市行政审批局办公室       </w:t>
      </w:r>
      <w:r>
        <w:rPr>
          <w:rFonts w:hint="eastAsia" w:eastAsia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eastAsia="仿宋_GB2312"/>
          <w:color w:val="auto"/>
          <w:sz w:val="28"/>
          <w:szCs w:val="28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>日</w:t>
      </w:r>
      <w:r>
        <w:rPr>
          <w:rFonts w:eastAsia="仿宋_GB2312"/>
          <w:color w:val="auto"/>
          <w:sz w:val="28"/>
          <w:szCs w:val="28"/>
          <w:u w:val="single"/>
        </w:rPr>
        <w:t xml:space="preserve">印发 </w:t>
      </w:r>
      <w:r>
        <w:rPr>
          <w:rFonts w:eastAsia="仿宋_GB2312"/>
          <w:sz w:val="28"/>
          <w:szCs w:val="28"/>
          <w:highlight w:val="none"/>
        </w:rPr>
        <w:t>（网络传输）</w:t>
      </w:r>
    </w:p>
    <w:sectPr>
      <w:headerReference r:id="rId4" w:type="default"/>
      <w:pgSz w:w="11906" w:h="16838"/>
      <w:pgMar w:top="2098" w:right="1417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ook Antiqua">
    <w:altName w:val="Segoe Print"/>
    <w:panose1 w:val="02040602050305030304"/>
    <w:charset w:val="00"/>
    <w:family w:val="auto"/>
    <w:pitch w:val="default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zEwNzUxMGFhN2JmNzk0NjIzMzZjNWQ1MmJhNzA4Y2QifQ=="/>
  </w:docVars>
  <w:rsids>
    <w:rsidRoot w:val="00B231A6"/>
    <w:rsid w:val="00044D28"/>
    <w:rsid w:val="00061011"/>
    <w:rsid w:val="00190C90"/>
    <w:rsid w:val="002D4393"/>
    <w:rsid w:val="005125FB"/>
    <w:rsid w:val="00522D7D"/>
    <w:rsid w:val="005266BE"/>
    <w:rsid w:val="00771735"/>
    <w:rsid w:val="00937755"/>
    <w:rsid w:val="00955618"/>
    <w:rsid w:val="00A70566"/>
    <w:rsid w:val="00A755F1"/>
    <w:rsid w:val="00B231A6"/>
    <w:rsid w:val="00C410C6"/>
    <w:rsid w:val="00CE358F"/>
    <w:rsid w:val="00F360DE"/>
    <w:rsid w:val="00F63D37"/>
    <w:rsid w:val="00FE06C7"/>
    <w:rsid w:val="00FF4FF4"/>
    <w:rsid w:val="03990B73"/>
    <w:rsid w:val="03E1355B"/>
    <w:rsid w:val="047F59EB"/>
    <w:rsid w:val="04BF58E9"/>
    <w:rsid w:val="06DA09C3"/>
    <w:rsid w:val="08CA718C"/>
    <w:rsid w:val="098D603B"/>
    <w:rsid w:val="0ACA3F2A"/>
    <w:rsid w:val="0C7B4D90"/>
    <w:rsid w:val="0CE473B7"/>
    <w:rsid w:val="11B60C0D"/>
    <w:rsid w:val="14BF4139"/>
    <w:rsid w:val="14D96A5A"/>
    <w:rsid w:val="168C267B"/>
    <w:rsid w:val="176F14CF"/>
    <w:rsid w:val="1A605254"/>
    <w:rsid w:val="1A606BC2"/>
    <w:rsid w:val="1B4503A2"/>
    <w:rsid w:val="1D5F1FA8"/>
    <w:rsid w:val="22850432"/>
    <w:rsid w:val="23813B4D"/>
    <w:rsid w:val="250A4A4E"/>
    <w:rsid w:val="274F5AAA"/>
    <w:rsid w:val="28CC2DF8"/>
    <w:rsid w:val="2FEC4DA5"/>
    <w:rsid w:val="31DB13D9"/>
    <w:rsid w:val="333A6BA6"/>
    <w:rsid w:val="33A07A40"/>
    <w:rsid w:val="361735B7"/>
    <w:rsid w:val="36C30B15"/>
    <w:rsid w:val="3CA06139"/>
    <w:rsid w:val="41263FEF"/>
    <w:rsid w:val="427B109E"/>
    <w:rsid w:val="44BE0945"/>
    <w:rsid w:val="44C178CD"/>
    <w:rsid w:val="464D0FC5"/>
    <w:rsid w:val="49DE368B"/>
    <w:rsid w:val="4A146896"/>
    <w:rsid w:val="4AF75B13"/>
    <w:rsid w:val="4D202E24"/>
    <w:rsid w:val="4E262109"/>
    <w:rsid w:val="5328717E"/>
    <w:rsid w:val="55377510"/>
    <w:rsid w:val="55D30BC5"/>
    <w:rsid w:val="5D704EFF"/>
    <w:rsid w:val="60E610B0"/>
    <w:rsid w:val="6282225C"/>
    <w:rsid w:val="65251293"/>
    <w:rsid w:val="6535607A"/>
    <w:rsid w:val="67097D6B"/>
    <w:rsid w:val="67CC5D59"/>
    <w:rsid w:val="68B66B16"/>
    <w:rsid w:val="68DC2C7D"/>
    <w:rsid w:val="6D1B140E"/>
    <w:rsid w:val="6E1C4834"/>
    <w:rsid w:val="6EBA3438"/>
    <w:rsid w:val="72AC7FFB"/>
    <w:rsid w:val="73F03639"/>
    <w:rsid w:val="743154A0"/>
    <w:rsid w:val="772F2169"/>
    <w:rsid w:val="7923274D"/>
    <w:rsid w:val="792F6DE0"/>
    <w:rsid w:val="795311EB"/>
    <w:rsid w:val="799B51C5"/>
    <w:rsid w:val="7B2424A5"/>
    <w:rsid w:val="7C952974"/>
    <w:rsid w:val="7DD977A2"/>
    <w:rsid w:val="7F623D8C"/>
    <w:rsid w:val="7FEC1EF9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unhideWhenUsed/>
    <w:qFormat/>
    <w:uiPriority w:val="99"/>
  </w:style>
  <w:style w:type="paragraph" w:styleId="3">
    <w:name w:val="Body Text Indent"/>
    <w:basedOn w:val="1"/>
    <w:unhideWhenUsed/>
    <w:uiPriority w:val="99"/>
    <w:pPr>
      <w:ind w:firstLine="880" w:firstLineChars="200"/>
    </w:pPr>
    <w:rPr>
      <w:sz w:val="44"/>
      <w:szCs w:val="24"/>
    </w:rPr>
  </w:style>
  <w:style w:type="paragraph" w:styleId="4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5">
    <w:name w:val="Body Text Indent 2"/>
    <w:basedOn w:val="1"/>
    <w:unhideWhenUsed/>
    <w:uiPriority w:val="99"/>
    <w:pPr>
      <w:spacing w:line="520" w:lineRule="exact"/>
      <w:ind w:firstLine="640" w:firstLineChars="200"/>
    </w:pPr>
    <w:rPr>
      <w:rFonts w:ascii="仿宋_GB2312" w:eastAsia="仿宋_GB2312"/>
      <w:sz w:val="32"/>
      <w:szCs w:val="24"/>
    </w:rPr>
  </w:style>
  <w:style w:type="paragraph" w:styleId="6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8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日期 Char"/>
    <w:basedOn w:val="8"/>
    <w:link w:val="4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259</Words>
  <Characters>286</Characters>
  <Lines>1</Lines>
  <Paragraphs>1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2018-12-12T05:54:00Z</dcterms:created>
  <dc:creator>李斯</dc:creator>
  <cp:lastModifiedBy>柳州市行政审批局</cp:lastModifiedBy>
  <cp:lastPrinted>2024-10-16T01:49:00Z</cp:lastPrinted>
  <dcterms:modified xsi:type="dcterms:W3CDTF">2025-02-06T06:29:24Z</dcterms:modified>
  <dc:title>中共柳州市行政审批局党组文件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2949E17F9A3D47988B54221B44185A0F</vt:lpwstr>
  </property>
</Properties>
</file>